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A3AF0" w14:textId="77777777" w:rsidR="006E538B" w:rsidRPr="0081527D" w:rsidRDefault="006E538B" w:rsidP="006E538B">
      <w:pPr>
        <w:spacing w:after="0" w:line="240" w:lineRule="auto"/>
        <w:jc w:val="right"/>
        <w:rPr>
          <w:rFonts w:ascii="Times New Roman" w:hAnsi="Times New Roman" w:cs="Times New Roman"/>
          <w:b/>
          <w:sz w:val="28"/>
          <w:szCs w:val="28"/>
        </w:rPr>
      </w:pPr>
      <w:r w:rsidRPr="0081527D">
        <w:rPr>
          <w:rFonts w:ascii="Times New Roman" w:hAnsi="Times New Roman" w:cs="Times New Roman"/>
          <w:b/>
          <w:sz w:val="28"/>
          <w:szCs w:val="28"/>
        </w:rPr>
        <w:t>Вопрос 4</w:t>
      </w:r>
    </w:p>
    <w:p w14:paraId="2023EAD2" w14:textId="77777777" w:rsidR="006E538B" w:rsidRPr="006E538B" w:rsidRDefault="006E538B" w:rsidP="006E538B">
      <w:pPr>
        <w:spacing w:after="0" w:line="240" w:lineRule="auto"/>
        <w:jc w:val="right"/>
        <w:rPr>
          <w:rFonts w:ascii="Times New Roman" w:hAnsi="Times New Roman" w:cs="Times New Roman"/>
          <w:b/>
          <w:i/>
          <w:sz w:val="28"/>
          <w:szCs w:val="28"/>
        </w:rPr>
      </w:pPr>
    </w:p>
    <w:p w14:paraId="1CF447C4" w14:textId="77777777" w:rsidR="006E538B" w:rsidRPr="00B12885" w:rsidRDefault="006E538B" w:rsidP="006E538B">
      <w:pPr>
        <w:spacing w:after="0" w:line="240" w:lineRule="auto"/>
        <w:jc w:val="right"/>
        <w:rPr>
          <w:rFonts w:ascii="Times New Roman" w:hAnsi="Times New Roman" w:cs="Times New Roman"/>
          <w:i/>
          <w:sz w:val="28"/>
          <w:szCs w:val="28"/>
        </w:rPr>
      </w:pPr>
      <w:r w:rsidRPr="00B12885">
        <w:rPr>
          <w:rFonts w:ascii="Times New Roman" w:hAnsi="Times New Roman" w:cs="Times New Roman"/>
          <w:i/>
          <w:sz w:val="28"/>
          <w:szCs w:val="28"/>
        </w:rPr>
        <w:t>Каменская Татьяна Алексеевна</w:t>
      </w:r>
    </w:p>
    <w:p w14:paraId="6271FCFF" w14:textId="77777777" w:rsidR="00111D80" w:rsidRPr="00B12885" w:rsidRDefault="00111D80" w:rsidP="00111D80">
      <w:pPr>
        <w:spacing w:after="0" w:line="240" w:lineRule="auto"/>
        <w:jc w:val="right"/>
        <w:rPr>
          <w:rFonts w:ascii="Times New Roman" w:hAnsi="Times New Roman" w:cs="Times New Roman"/>
          <w:i/>
          <w:sz w:val="28"/>
          <w:szCs w:val="28"/>
        </w:rPr>
      </w:pPr>
      <w:r w:rsidRPr="00B12885">
        <w:rPr>
          <w:rFonts w:ascii="Times New Roman" w:hAnsi="Times New Roman" w:cs="Times New Roman"/>
          <w:i/>
          <w:sz w:val="28"/>
          <w:szCs w:val="28"/>
        </w:rPr>
        <w:t>Член Общественного совета</w:t>
      </w:r>
    </w:p>
    <w:p w14:paraId="4A03B7D3" w14:textId="37A6A3A5" w:rsidR="00111D80" w:rsidRPr="00B12885" w:rsidRDefault="00111D80" w:rsidP="00111D80">
      <w:pPr>
        <w:spacing w:after="0" w:line="240" w:lineRule="auto"/>
        <w:jc w:val="right"/>
        <w:rPr>
          <w:rFonts w:ascii="Times New Roman" w:hAnsi="Times New Roman" w:cs="Times New Roman"/>
          <w:i/>
          <w:sz w:val="28"/>
          <w:szCs w:val="28"/>
        </w:rPr>
      </w:pPr>
      <w:r w:rsidRPr="00B12885">
        <w:rPr>
          <w:rFonts w:ascii="Times New Roman" w:hAnsi="Times New Roman" w:cs="Times New Roman"/>
          <w:i/>
          <w:sz w:val="28"/>
          <w:szCs w:val="28"/>
        </w:rPr>
        <w:t>при ФАС России</w:t>
      </w:r>
    </w:p>
    <w:p w14:paraId="0BAFF6CB" w14:textId="77777777" w:rsidR="006E538B" w:rsidRPr="006E538B" w:rsidRDefault="006E538B" w:rsidP="006E538B">
      <w:pPr>
        <w:spacing w:after="0" w:line="240" w:lineRule="auto"/>
        <w:jc w:val="right"/>
        <w:rPr>
          <w:rFonts w:ascii="Times New Roman" w:hAnsi="Times New Roman" w:cs="Times New Roman"/>
          <w:b/>
          <w:i/>
          <w:sz w:val="28"/>
          <w:szCs w:val="28"/>
        </w:rPr>
      </w:pPr>
    </w:p>
    <w:p w14:paraId="789B74C0" w14:textId="77777777" w:rsidR="00B12885" w:rsidRDefault="006E538B" w:rsidP="00B12885">
      <w:pPr>
        <w:spacing w:after="0" w:line="240" w:lineRule="auto"/>
        <w:jc w:val="center"/>
        <w:rPr>
          <w:rFonts w:ascii="Times New Roman" w:hAnsi="Times New Roman" w:cs="Times New Roman"/>
          <w:b/>
          <w:sz w:val="28"/>
          <w:szCs w:val="28"/>
        </w:rPr>
      </w:pPr>
      <w:r w:rsidRPr="006E538B">
        <w:rPr>
          <w:rFonts w:ascii="Times New Roman" w:hAnsi="Times New Roman" w:cs="Times New Roman"/>
          <w:b/>
          <w:sz w:val="28"/>
          <w:szCs w:val="28"/>
        </w:rPr>
        <w:t>«</w:t>
      </w:r>
      <w:r w:rsidR="00B12885" w:rsidRPr="00B12885">
        <w:rPr>
          <w:rFonts w:ascii="Times New Roman" w:hAnsi="Times New Roman" w:cs="Times New Roman"/>
          <w:b/>
          <w:sz w:val="28"/>
          <w:szCs w:val="28"/>
        </w:rPr>
        <w:t xml:space="preserve">О вопросах административной ответственности за административные нарушения, посягающие на конкуренцию </w:t>
      </w:r>
    </w:p>
    <w:p w14:paraId="7EDAF3FD" w14:textId="77777777" w:rsidR="006E538B" w:rsidRPr="006E538B" w:rsidRDefault="00B12885" w:rsidP="00B12885">
      <w:pPr>
        <w:spacing w:after="0" w:line="240" w:lineRule="auto"/>
        <w:jc w:val="center"/>
        <w:rPr>
          <w:rFonts w:ascii="Times New Roman" w:hAnsi="Times New Roman" w:cs="Times New Roman"/>
          <w:b/>
          <w:sz w:val="28"/>
          <w:szCs w:val="28"/>
        </w:rPr>
      </w:pPr>
      <w:r w:rsidRPr="00B12885">
        <w:rPr>
          <w:rFonts w:ascii="Times New Roman" w:hAnsi="Times New Roman" w:cs="Times New Roman"/>
          <w:b/>
          <w:sz w:val="28"/>
          <w:szCs w:val="28"/>
        </w:rPr>
        <w:t>(в том числе, изменения в КоАП)</w:t>
      </w:r>
      <w:r>
        <w:rPr>
          <w:rFonts w:ascii="Times New Roman" w:hAnsi="Times New Roman" w:cs="Times New Roman"/>
          <w:b/>
          <w:sz w:val="28"/>
          <w:szCs w:val="28"/>
        </w:rPr>
        <w:t>»</w:t>
      </w:r>
    </w:p>
    <w:p w14:paraId="30CF360F" w14:textId="77777777" w:rsidR="006E538B" w:rsidRPr="006E538B" w:rsidRDefault="006E538B" w:rsidP="006E538B">
      <w:pPr>
        <w:spacing w:after="0" w:line="240" w:lineRule="auto"/>
        <w:jc w:val="center"/>
        <w:rPr>
          <w:rFonts w:ascii="Times New Roman" w:hAnsi="Times New Roman" w:cs="Times New Roman"/>
          <w:b/>
          <w:sz w:val="28"/>
          <w:szCs w:val="28"/>
        </w:rPr>
      </w:pPr>
    </w:p>
    <w:p w14:paraId="1859AEC0" w14:textId="77777777" w:rsidR="0084110D" w:rsidRDefault="0084110D" w:rsidP="006E538B">
      <w:pPr>
        <w:spacing w:after="0" w:line="240" w:lineRule="auto"/>
        <w:jc w:val="both"/>
        <w:rPr>
          <w:rFonts w:ascii="Times New Roman" w:hAnsi="Times New Roman" w:cs="Times New Roman"/>
          <w:b/>
          <w:sz w:val="28"/>
          <w:szCs w:val="28"/>
        </w:rPr>
      </w:pPr>
      <w:r w:rsidRPr="006E538B">
        <w:rPr>
          <w:rFonts w:ascii="Times New Roman" w:hAnsi="Times New Roman" w:cs="Times New Roman"/>
          <w:b/>
          <w:sz w:val="28"/>
          <w:szCs w:val="28"/>
        </w:rPr>
        <w:t>К настоящему моменту возникла потребность обсудить комплекс мероприятий, направленных на внесение изменений в КоАП РФ в части правонарушений в сфере конкуренции.</w:t>
      </w:r>
    </w:p>
    <w:p w14:paraId="4391B24C" w14:textId="77777777" w:rsidR="006E538B" w:rsidRPr="006E538B" w:rsidRDefault="006E538B" w:rsidP="006E538B">
      <w:pPr>
        <w:spacing w:after="0" w:line="240" w:lineRule="auto"/>
        <w:jc w:val="both"/>
        <w:rPr>
          <w:rFonts w:ascii="Times New Roman" w:hAnsi="Times New Roman" w:cs="Times New Roman"/>
          <w:b/>
          <w:sz w:val="28"/>
          <w:szCs w:val="28"/>
        </w:rPr>
      </w:pPr>
    </w:p>
    <w:p w14:paraId="4771F071" w14:textId="77777777" w:rsidR="008B39E3" w:rsidRPr="006E538B" w:rsidRDefault="008B39E3" w:rsidP="006E538B">
      <w:pPr>
        <w:pStyle w:val="a3"/>
        <w:numPr>
          <w:ilvl w:val="0"/>
          <w:numId w:val="2"/>
        </w:numPr>
        <w:spacing w:after="0" w:line="240" w:lineRule="auto"/>
        <w:jc w:val="both"/>
        <w:rPr>
          <w:rFonts w:ascii="Times New Roman" w:hAnsi="Times New Roman" w:cs="Times New Roman"/>
          <w:sz w:val="28"/>
          <w:szCs w:val="28"/>
          <w:u w:val="single"/>
        </w:rPr>
      </w:pPr>
      <w:r w:rsidRPr="006E538B">
        <w:rPr>
          <w:rFonts w:ascii="Times New Roman" w:hAnsi="Times New Roman" w:cs="Times New Roman"/>
          <w:sz w:val="28"/>
          <w:szCs w:val="28"/>
          <w:u w:val="single"/>
        </w:rPr>
        <w:t>Пятый цифровой антимонопольный пакет</w:t>
      </w:r>
    </w:p>
    <w:p w14:paraId="7921E8ED" w14:textId="77777777" w:rsidR="0084110D" w:rsidRPr="006E538B" w:rsidRDefault="0084110D" w:rsidP="006E538B">
      <w:pPr>
        <w:spacing w:after="0" w:line="240" w:lineRule="auto"/>
        <w:jc w:val="both"/>
        <w:rPr>
          <w:rFonts w:ascii="Times New Roman" w:hAnsi="Times New Roman" w:cs="Times New Roman"/>
          <w:sz w:val="28"/>
          <w:szCs w:val="28"/>
        </w:rPr>
      </w:pPr>
      <w:r w:rsidRPr="006E538B">
        <w:rPr>
          <w:rFonts w:ascii="Times New Roman" w:hAnsi="Times New Roman" w:cs="Times New Roman"/>
          <w:sz w:val="28"/>
          <w:szCs w:val="28"/>
        </w:rPr>
        <w:t>В октябре состоялось заседание рабочей группы по реализации механизма «регуляторной гильотины» в сфере развития конкуренции, где</w:t>
      </w:r>
      <w:r w:rsidR="008B39E3" w:rsidRPr="006E538B">
        <w:rPr>
          <w:rFonts w:ascii="Times New Roman" w:hAnsi="Times New Roman" w:cs="Times New Roman"/>
          <w:sz w:val="28"/>
          <w:szCs w:val="28"/>
        </w:rPr>
        <w:t>,</w:t>
      </w:r>
      <w:r w:rsidRPr="006E538B">
        <w:rPr>
          <w:rFonts w:ascii="Times New Roman" w:hAnsi="Times New Roman" w:cs="Times New Roman"/>
          <w:sz w:val="28"/>
          <w:szCs w:val="28"/>
        </w:rPr>
        <w:t xml:space="preserve"> в том числе обсуждался проект </w:t>
      </w:r>
      <w:r w:rsidR="008B39E3" w:rsidRPr="006E538B">
        <w:rPr>
          <w:rFonts w:ascii="Times New Roman" w:hAnsi="Times New Roman" w:cs="Times New Roman"/>
          <w:sz w:val="28"/>
          <w:szCs w:val="28"/>
        </w:rPr>
        <w:t xml:space="preserve">5 </w:t>
      </w:r>
      <w:r w:rsidRPr="006E538B">
        <w:rPr>
          <w:rFonts w:ascii="Times New Roman" w:hAnsi="Times New Roman" w:cs="Times New Roman"/>
          <w:sz w:val="28"/>
          <w:szCs w:val="28"/>
        </w:rPr>
        <w:t>цифрового антимонопольного пакета, в рамках которого предполагается</w:t>
      </w:r>
      <w:r w:rsidR="008B39E3" w:rsidRPr="006E538B">
        <w:rPr>
          <w:rFonts w:ascii="Times New Roman" w:hAnsi="Times New Roman" w:cs="Times New Roman"/>
          <w:sz w:val="28"/>
          <w:szCs w:val="28"/>
        </w:rPr>
        <w:t xml:space="preserve"> также</w:t>
      </w:r>
      <w:r w:rsidRPr="006E538B">
        <w:rPr>
          <w:rFonts w:ascii="Times New Roman" w:hAnsi="Times New Roman" w:cs="Times New Roman"/>
          <w:sz w:val="28"/>
          <w:szCs w:val="28"/>
        </w:rPr>
        <w:t xml:space="preserve"> принятие изменений в Кодекс об административных правонарушениях. </w:t>
      </w:r>
      <w:r w:rsidR="008B39E3" w:rsidRPr="006E538B">
        <w:rPr>
          <w:rFonts w:ascii="Times New Roman" w:hAnsi="Times New Roman" w:cs="Times New Roman"/>
          <w:sz w:val="28"/>
          <w:szCs w:val="28"/>
        </w:rPr>
        <w:t>РСПП рассмотрел данные изменения</w:t>
      </w:r>
      <w:r w:rsidRPr="006E538B">
        <w:rPr>
          <w:rFonts w:ascii="Times New Roman" w:hAnsi="Times New Roman" w:cs="Times New Roman"/>
          <w:sz w:val="28"/>
          <w:szCs w:val="28"/>
        </w:rPr>
        <w:t xml:space="preserve"> и предлагает обсудить следующие из них: </w:t>
      </w:r>
    </w:p>
    <w:p w14:paraId="24F1D00C" w14:textId="77777777" w:rsidR="0084110D" w:rsidRPr="006E538B" w:rsidRDefault="008B39E3" w:rsidP="006E538B">
      <w:pPr>
        <w:spacing w:after="0" w:line="240" w:lineRule="auto"/>
        <w:jc w:val="both"/>
        <w:rPr>
          <w:rFonts w:ascii="Times New Roman" w:hAnsi="Times New Roman" w:cs="Times New Roman"/>
          <w:sz w:val="28"/>
          <w:szCs w:val="28"/>
        </w:rPr>
      </w:pPr>
      <w:r w:rsidRPr="006E538B">
        <w:rPr>
          <w:rFonts w:ascii="Times New Roman" w:hAnsi="Times New Roman" w:cs="Times New Roman"/>
          <w:sz w:val="28"/>
          <w:szCs w:val="28"/>
        </w:rPr>
        <w:t>А). В</w:t>
      </w:r>
      <w:r w:rsidR="0084110D" w:rsidRPr="006E538B">
        <w:rPr>
          <w:rFonts w:ascii="Times New Roman" w:hAnsi="Times New Roman" w:cs="Times New Roman"/>
          <w:sz w:val="28"/>
          <w:szCs w:val="28"/>
        </w:rPr>
        <w:t xml:space="preserve">носятся изменения в Примечание 4 к статье 14.32 КоАП РФ: к отягчающим обстоятельствам при назначении наказания будет отнесено </w:t>
      </w:r>
      <w:r w:rsidR="0084110D" w:rsidRPr="006E538B">
        <w:rPr>
          <w:rFonts w:ascii="Times New Roman" w:hAnsi="Times New Roman" w:cs="Times New Roman"/>
          <w:i/>
          <w:sz w:val="28"/>
          <w:szCs w:val="28"/>
        </w:rPr>
        <w:t xml:space="preserve">использование для исполнения ограничивающего конкуренцию соглашения программы для ЭВМ, позволяющей̆ осуществлять принятие решений (совершение действий̆), направленных на исполнение такого соглашения, в автоматическом режиме (без участия человека) – </w:t>
      </w:r>
      <w:r w:rsidR="0084110D" w:rsidRPr="006E538B">
        <w:rPr>
          <w:rFonts w:ascii="Times New Roman" w:hAnsi="Times New Roman" w:cs="Times New Roman"/>
          <w:sz w:val="28"/>
          <w:szCs w:val="28"/>
        </w:rPr>
        <w:t xml:space="preserve">данное нововведение </w:t>
      </w:r>
      <w:r w:rsidR="00917EDB" w:rsidRPr="006E538B">
        <w:rPr>
          <w:rFonts w:ascii="Times New Roman" w:hAnsi="Times New Roman" w:cs="Times New Roman"/>
          <w:sz w:val="28"/>
          <w:szCs w:val="28"/>
        </w:rPr>
        <w:t>в целом поддерживается, предлагаются редакционные правки в части определения признаков программы ЭВМ.</w:t>
      </w:r>
    </w:p>
    <w:p w14:paraId="6BC73140" w14:textId="77777777" w:rsidR="00917EDB" w:rsidRPr="006E538B" w:rsidRDefault="008B39E3" w:rsidP="006E538B">
      <w:pPr>
        <w:spacing w:after="0" w:line="240" w:lineRule="auto"/>
        <w:jc w:val="both"/>
        <w:rPr>
          <w:rFonts w:ascii="Times New Roman" w:hAnsi="Times New Roman" w:cs="Times New Roman"/>
          <w:sz w:val="28"/>
          <w:szCs w:val="28"/>
        </w:rPr>
      </w:pPr>
      <w:r w:rsidRPr="006E538B">
        <w:rPr>
          <w:rFonts w:ascii="Times New Roman" w:hAnsi="Times New Roman" w:cs="Times New Roman"/>
          <w:sz w:val="28"/>
          <w:szCs w:val="28"/>
        </w:rPr>
        <w:t>Б). П</w:t>
      </w:r>
      <w:r w:rsidR="00917EDB" w:rsidRPr="006E538B">
        <w:rPr>
          <w:rFonts w:ascii="Times New Roman" w:hAnsi="Times New Roman" w:cs="Times New Roman"/>
          <w:sz w:val="28"/>
          <w:szCs w:val="28"/>
        </w:rPr>
        <w:t xml:space="preserve">редлагается введение нового положения в статье 19.5 КоАП РФ, предусматривающего </w:t>
      </w:r>
      <w:r w:rsidR="00917EDB" w:rsidRPr="006E538B">
        <w:rPr>
          <w:rFonts w:ascii="Times New Roman" w:hAnsi="Times New Roman" w:cs="Times New Roman"/>
          <w:i/>
          <w:sz w:val="28"/>
          <w:szCs w:val="28"/>
        </w:rPr>
        <w:t>ответственность за невыполнение в установленный срок решения, предписания антимонопольного органа в случае, если ранее лицо уже было привлечено к административной ответственности за аналогичное нарушение</w:t>
      </w:r>
      <w:r w:rsidR="00917EDB" w:rsidRPr="006E538B">
        <w:rPr>
          <w:rFonts w:ascii="Times New Roman" w:hAnsi="Times New Roman" w:cs="Times New Roman"/>
          <w:sz w:val="28"/>
          <w:szCs w:val="28"/>
        </w:rPr>
        <w:t xml:space="preserve"> и органом были установлены новые сроки для исполнения решения, предписания</w:t>
      </w:r>
      <w:r w:rsidR="00D32417" w:rsidRPr="006E538B">
        <w:rPr>
          <w:rFonts w:ascii="Times New Roman" w:hAnsi="Times New Roman" w:cs="Times New Roman"/>
          <w:sz w:val="28"/>
          <w:szCs w:val="28"/>
        </w:rPr>
        <w:t xml:space="preserve">; </w:t>
      </w:r>
      <w:r w:rsidR="00917EDB" w:rsidRPr="006E538B">
        <w:rPr>
          <w:rFonts w:ascii="Times New Roman" w:hAnsi="Times New Roman" w:cs="Times New Roman"/>
          <w:sz w:val="28"/>
          <w:szCs w:val="28"/>
        </w:rPr>
        <w:t xml:space="preserve"> </w:t>
      </w:r>
      <w:r w:rsidR="00D32417" w:rsidRPr="006E538B">
        <w:rPr>
          <w:rFonts w:ascii="Times New Roman" w:hAnsi="Times New Roman" w:cs="Times New Roman"/>
          <w:sz w:val="28"/>
          <w:szCs w:val="28"/>
        </w:rPr>
        <w:t xml:space="preserve">размер ответственности – 2х кратный размер ранее наложенного штрафа, но не более 1/50 совокупного размера суммы выручки правонарушителя предшествующий календарный̆ год, и не менее 100.000 руб. – поддерживается. </w:t>
      </w:r>
    </w:p>
    <w:p w14:paraId="53B95CBC" w14:textId="77777777" w:rsidR="00AD1198" w:rsidRPr="006E538B" w:rsidRDefault="00AD1198" w:rsidP="006E538B">
      <w:pPr>
        <w:pStyle w:val="a3"/>
        <w:numPr>
          <w:ilvl w:val="0"/>
          <w:numId w:val="2"/>
        </w:numPr>
        <w:spacing w:after="0" w:line="240" w:lineRule="auto"/>
        <w:jc w:val="both"/>
        <w:rPr>
          <w:rFonts w:ascii="Times New Roman" w:hAnsi="Times New Roman" w:cs="Times New Roman"/>
          <w:sz w:val="28"/>
          <w:szCs w:val="28"/>
          <w:u w:val="single"/>
        </w:rPr>
      </w:pPr>
      <w:r w:rsidRPr="006E538B">
        <w:rPr>
          <w:rFonts w:ascii="Times New Roman" w:hAnsi="Times New Roman" w:cs="Times New Roman"/>
          <w:sz w:val="28"/>
          <w:szCs w:val="28"/>
          <w:u w:val="single"/>
        </w:rPr>
        <w:t xml:space="preserve">Проект нового КоАП </w:t>
      </w:r>
    </w:p>
    <w:p w14:paraId="09277523" w14:textId="77777777" w:rsidR="00AD1198" w:rsidRPr="006E538B" w:rsidRDefault="00D32417" w:rsidP="006E538B">
      <w:pPr>
        <w:spacing w:after="0" w:line="240" w:lineRule="auto"/>
        <w:jc w:val="both"/>
        <w:rPr>
          <w:rFonts w:ascii="Times New Roman" w:hAnsi="Times New Roman" w:cs="Times New Roman"/>
          <w:sz w:val="28"/>
          <w:szCs w:val="28"/>
        </w:rPr>
      </w:pPr>
      <w:r w:rsidRPr="006E538B">
        <w:rPr>
          <w:rFonts w:ascii="Times New Roman" w:hAnsi="Times New Roman" w:cs="Times New Roman"/>
          <w:sz w:val="28"/>
          <w:szCs w:val="28"/>
        </w:rPr>
        <w:t xml:space="preserve">РСПП также участвовал на площадке Минюста в обсуждении проекта нового КоАП РФ – в части положений формируемой главы 27, посвященной нарушениям в сфере конкуренции. </w:t>
      </w:r>
    </w:p>
    <w:p w14:paraId="49C57537" w14:textId="77777777" w:rsidR="00AD1198" w:rsidRPr="006E538B" w:rsidRDefault="00D32417" w:rsidP="006E538B">
      <w:pPr>
        <w:spacing w:after="0" w:line="240" w:lineRule="auto"/>
        <w:jc w:val="both"/>
        <w:rPr>
          <w:rFonts w:ascii="Times New Roman" w:hAnsi="Times New Roman" w:cs="Times New Roman"/>
          <w:sz w:val="28"/>
          <w:szCs w:val="28"/>
        </w:rPr>
      </w:pPr>
      <w:r w:rsidRPr="006E538B">
        <w:rPr>
          <w:rFonts w:ascii="Times New Roman" w:hAnsi="Times New Roman" w:cs="Times New Roman"/>
          <w:sz w:val="28"/>
          <w:szCs w:val="28"/>
        </w:rPr>
        <w:t xml:space="preserve">По итогам обсуждения были </w:t>
      </w:r>
      <w:r w:rsidR="00216059" w:rsidRPr="006E538B">
        <w:rPr>
          <w:rFonts w:ascii="Times New Roman" w:hAnsi="Times New Roman" w:cs="Times New Roman"/>
          <w:sz w:val="28"/>
          <w:szCs w:val="28"/>
        </w:rPr>
        <w:t>высказаны некоторые замечания к тексту, котор</w:t>
      </w:r>
      <w:r w:rsidR="00AD1198" w:rsidRPr="006E538B">
        <w:rPr>
          <w:rFonts w:ascii="Times New Roman" w:hAnsi="Times New Roman" w:cs="Times New Roman"/>
          <w:sz w:val="28"/>
          <w:szCs w:val="28"/>
        </w:rPr>
        <w:t xml:space="preserve">ые предлагается обсудить и соотнести с предложениями из пункта 1 справки. </w:t>
      </w:r>
    </w:p>
    <w:p w14:paraId="372E8CFB" w14:textId="77777777" w:rsidR="00D32417" w:rsidRPr="006E538B" w:rsidRDefault="00AD1198" w:rsidP="006E538B">
      <w:pPr>
        <w:spacing w:after="0" w:line="240" w:lineRule="auto"/>
        <w:jc w:val="both"/>
        <w:rPr>
          <w:rFonts w:ascii="Times New Roman" w:hAnsi="Times New Roman" w:cs="Times New Roman"/>
          <w:sz w:val="28"/>
          <w:szCs w:val="28"/>
        </w:rPr>
      </w:pPr>
      <w:r w:rsidRPr="006E538B">
        <w:rPr>
          <w:rFonts w:ascii="Times New Roman" w:hAnsi="Times New Roman" w:cs="Times New Roman"/>
          <w:sz w:val="28"/>
          <w:szCs w:val="28"/>
        </w:rPr>
        <w:lastRenderedPageBreak/>
        <w:t xml:space="preserve">Предлагается уделить особое внимание проектируемым положениям статей 27.1 (злоупотребление доминирующим положением); 27.2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27.3 (недобросовестная конкуренция) в указываемых ниже аспектах: </w:t>
      </w:r>
    </w:p>
    <w:p w14:paraId="0FE35666" w14:textId="77777777" w:rsidR="00AD1198" w:rsidRPr="006E538B" w:rsidRDefault="00AD1198" w:rsidP="006E538B">
      <w:pPr>
        <w:spacing w:after="0" w:line="240" w:lineRule="auto"/>
        <w:jc w:val="both"/>
        <w:rPr>
          <w:rFonts w:ascii="Times New Roman" w:hAnsi="Times New Roman" w:cs="Times New Roman"/>
          <w:sz w:val="28"/>
          <w:szCs w:val="28"/>
        </w:rPr>
      </w:pPr>
      <w:r w:rsidRPr="006E538B">
        <w:rPr>
          <w:rFonts w:ascii="Times New Roman" w:hAnsi="Times New Roman" w:cs="Times New Roman"/>
          <w:sz w:val="28"/>
          <w:szCs w:val="28"/>
        </w:rPr>
        <w:t xml:space="preserve">А). </w:t>
      </w:r>
      <w:r w:rsidR="00216059" w:rsidRPr="006E538B">
        <w:rPr>
          <w:rFonts w:ascii="Times New Roman" w:hAnsi="Times New Roman" w:cs="Times New Roman"/>
          <w:i/>
          <w:sz w:val="28"/>
          <w:szCs w:val="28"/>
          <w:u w:val="single"/>
        </w:rPr>
        <w:t>Статья 27.1:</w:t>
      </w:r>
      <w:r w:rsidR="00216059" w:rsidRPr="006E538B">
        <w:rPr>
          <w:rFonts w:ascii="Times New Roman" w:hAnsi="Times New Roman" w:cs="Times New Roman"/>
          <w:b/>
          <w:sz w:val="28"/>
          <w:szCs w:val="28"/>
        </w:rPr>
        <w:t xml:space="preserve"> </w:t>
      </w:r>
      <w:r w:rsidRPr="006E538B">
        <w:rPr>
          <w:rFonts w:ascii="Times New Roman" w:hAnsi="Times New Roman" w:cs="Times New Roman"/>
          <w:sz w:val="28"/>
          <w:szCs w:val="28"/>
        </w:rPr>
        <w:t>и</w:t>
      </w:r>
      <w:r w:rsidR="00216059" w:rsidRPr="006E538B">
        <w:rPr>
          <w:rFonts w:ascii="Times New Roman" w:hAnsi="Times New Roman" w:cs="Times New Roman"/>
          <w:sz w:val="28"/>
          <w:szCs w:val="28"/>
        </w:rPr>
        <w:t xml:space="preserve">з примечаний </w:t>
      </w:r>
      <w:r w:rsidRPr="006E538B">
        <w:rPr>
          <w:rFonts w:ascii="Times New Roman" w:hAnsi="Times New Roman" w:cs="Times New Roman"/>
          <w:sz w:val="28"/>
          <w:szCs w:val="28"/>
        </w:rPr>
        <w:t xml:space="preserve">к статье </w:t>
      </w:r>
      <w:r w:rsidR="00216059" w:rsidRPr="006E538B">
        <w:rPr>
          <w:rFonts w:ascii="Times New Roman" w:hAnsi="Times New Roman" w:cs="Times New Roman"/>
          <w:sz w:val="28"/>
          <w:szCs w:val="28"/>
        </w:rPr>
        <w:t>исключен алгоритм расчета штрафа в зависимости от наличия или отсутствия обстоятельств, отягчающих и смягчающих а</w:t>
      </w:r>
      <w:r w:rsidR="008B39E3" w:rsidRPr="006E538B">
        <w:rPr>
          <w:rFonts w:ascii="Times New Roman" w:hAnsi="Times New Roman" w:cs="Times New Roman"/>
          <w:sz w:val="28"/>
          <w:szCs w:val="28"/>
        </w:rPr>
        <w:t xml:space="preserve">дминистративную ответственность </w:t>
      </w:r>
    </w:p>
    <w:p w14:paraId="1F763909" w14:textId="77777777" w:rsidR="008B39E3" w:rsidRPr="006E538B" w:rsidRDefault="00AD1198" w:rsidP="006E538B">
      <w:pPr>
        <w:spacing w:after="0" w:line="240" w:lineRule="auto"/>
        <w:jc w:val="both"/>
        <w:rPr>
          <w:rFonts w:ascii="Times New Roman" w:hAnsi="Times New Roman" w:cs="Times New Roman"/>
          <w:b/>
          <w:sz w:val="28"/>
          <w:szCs w:val="28"/>
          <w:u w:val="single"/>
        </w:rPr>
      </w:pPr>
      <w:r w:rsidRPr="006E538B">
        <w:rPr>
          <w:rFonts w:ascii="Times New Roman" w:hAnsi="Times New Roman" w:cs="Times New Roman"/>
          <w:sz w:val="28"/>
          <w:szCs w:val="28"/>
        </w:rPr>
        <w:t>Б).</w:t>
      </w:r>
      <w:r w:rsidR="008B39E3" w:rsidRPr="006E538B">
        <w:rPr>
          <w:rFonts w:ascii="Times New Roman" w:hAnsi="Times New Roman" w:cs="Times New Roman"/>
          <w:sz w:val="28"/>
          <w:szCs w:val="28"/>
        </w:rPr>
        <w:t xml:space="preserve"> </w:t>
      </w:r>
      <w:r w:rsidR="00216059" w:rsidRPr="006E538B">
        <w:rPr>
          <w:rFonts w:ascii="Times New Roman" w:hAnsi="Times New Roman" w:cs="Times New Roman"/>
          <w:i/>
          <w:sz w:val="28"/>
          <w:szCs w:val="28"/>
          <w:u w:val="single"/>
        </w:rPr>
        <w:t>Статья 27.2</w:t>
      </w:r>
      <w:r w:rsidRPr="006E538B">
        <w:rPr>
          <w:rFonts w:ascii="Times New Roman" w:hAnsi="Times New Roman" w:cs="Times New Roman"/>
          <w:i/>
          <w:sz w:val="28"/>
          <w:szCs w:val="28"/>
          <w:u w:val="single"/>
        </w:rPr>
        <w:t>:</w:t>
      </w:r>
      <w:r w:rsidRPr="006E538B">
        <w:rPr>
          <w:rFonts w:ascii="Times New Roman" w:hAnsi="Times New Roman" w:cs="Times New Roman"/>
          <w:b/>
          <w:sz w:val="28"/>
          <w:szCs w:val="28"/>
          <w:u w:val="single"/>
        </w:rPr>
        <w:t xml:space="preserve"> </w:t>
      </w:r>
    </w:p>
    <w:p w14:paraId="1576C7AB" w14:textId="77777777" w:rsidR="00216059" w:rsidRPr="006E538B" w:rsidRDefault="00216059" w:rsidP="006E538B">
      <w:pPr>
        <w:pStyle w:val="a3"/>
        <w:numPr>
          <w:ilvl w:val="0"/>
          <w:numId w:val="4"/>
        </w:numPr>
        <w:spacing w:after="0" w:line="240" w:lineRule="auto"/>
        <w:ind w:left="714" w:hanging="357"/>
        <w:contextualSpacing w:val="0"/>
        <w:jc w:val="both"/>
        <w:rPr>
          <w:rFonts w:ascii="Times New Roman" w:hAnsi="Times New Roman" w:cs="Times New Roman"/>
          <w:b/>
          <w:sz w:val="28"/>
          <w:szCs w:val="28"/>
        </w:rPr>
      </w:pPr>
      <w:r w:rsidRPr="006E538B">
        <w:rPr>
          <w:rFonts w:ascii="Times New Roman" w:hAnsi="Times New Roman" w:cs="Times New Roman"/>
          <w:i/>
          <w:sz w:val="28"/>
          <w:szCs w:val="28"/>
        </w:rPr>
        <w:t>Абзацем 4 примечания 1</w:t>
      </w:r>
      <w:r w:rsidRPr="006E538B">
        <w:rPr>
          <w:rFonts w:ascii="Times New Roman" w:hAnsi="Times New Roman" w:cs="Times New Roman"/>
          <w:b/>
          <w:sz w:val="28"/>
          <w:szCs w:val="28"/>
        </w:rPr>
        <w:t xml:space="preserve"> </w:t>
      </w:r>
      <w:r w:rsidRPr="006E538B">
        <w:rPr>
          <w:rFonts w:ascii="Times New Roman" w:hAnsi="Times New Roman" w:cs="Times New Roman"/>
          <w:sz w:val="28"/>
          <w:szCs w:val="28"/>
        </w:rPr>
        <w:t xml:space="preserve">предусмотрена возможность заключения соглашения о сотрудничестве в целях освобождения от административной </w:t>
      </w:r>
      <w:r w:rsidRPr="006E538B">
        <w:rPr>
          <w:rFonts w:ascii="Times New Roman" w:hAnsi="Times New Roman" w:cs="Times New Roman"/>
          <w:color w:val="000000" w:themeColor="text1"/>
          <w:sz w:val="28"/>
          <w:szCs w:val="28"/>
        </w:rPr>
        <w:t>ответственности, предусмотренной за участие в антиконкурентном соглашении, между хозяйствующим субъектом и антимонопольным органом.</w:t>
      </w:r>
      <w:r w:rsidR="008B39E3" w:rsidRPr="006E538B">
        <w:rPr>
          <w:rFonts w:ascii="Times New Roman" w:hAnsi="Times New Roman" w:cs="Times New Roman"/>
          <w:b/>
          <w:sz w:val="28"/>
          <w:szCs w:val="28"/>
        </w:rPr>
        <w:t xml:space="preserve"> </w:t>
      </w:r>
      <w:r w:rsidRPr="006E538B">
        <w:rPr>
          <w:rFonts w:ascii="Times New Roman" w:hAnsi="Times New Roman" w:cs="Times New Roman"/>
          <w:color w:val="000000" w:themeColor="text1"/>
          <w:sz w:val="28"/>
          <w:szCs w:val="28"/>
        </w:rPr>
        <w:t>Вместе с тем в настоящее время законодательством не предусмотрен порядок и форма, а также само понятие и правовая природа такого соглашения.</w:t>
      </w:r>
    </w:p>
    <w:p w14:paraId="08D6A3D8" w14:textId="77777777" w:rsidR="00216059" w:rsidRPr="006E538B" w:rsidRDefault="00AD1198" w:rsidP="006E538B">
      <w:pPr>
        <w:pStyle w:val="a3"/>
        <w:numPr>
          <w:ilvl w:val="0"/>
          <w:numId w:val="4"/>
        </w:numPr>
        <w:spacing w:after="0" w:line="240" w:lineRule="auto"/>
        <w:ind w:left="714" w:hanging="357"/>
        <w:contextualSpacing w:val="0"/>
        <w:jc w:val="both"/>
        <w:rPr>
          <w:rFonts w:ascii="Times New Roman" w:hAnsi="Times New Roman" w:cs="Times New Roman"/>
          <w:color w:val="000000" w:themeColor="text1"/>
          <w:sz w:val="28"/>
          <w:szCs w:val="28"/>
        </w:rPr>
      </w:pPr>
      <w:r w:rsidRPr="006E538B">
        <w:rPr>
          <w:rFonts w:ascii="Times New Roman" w:hAnsi="Times New Roman" w:cs="Times New Roman"/>
          <w:i/>
          <w:color w:val="000000" w:themeColor="text1"/>
          <w:sz w:val="28"/>
          <w:szCs w:val="28"/>
        </w:rPr>
        <w:t>Пунктом 3 примечания</w:t>
      </w:r>
      <w:r w:rsidR="00216059" w:rsidRPr="006E538B">
        <w:rPr>
          <w:rFonts w:ascii="Times New Roman" w:hAnsi="Times New Roman" w:cs="Times New Roman"/>
          <w:i/>
          <w:color w:val="000000" w:themeColor="text1"/>
          <w:sz w:val="28"/>
          <w:szCs w:val="28"/>
        </w:rPr>
        <w:t xml:space="preserve"> 4</w:t>
      </w:r>
      <w:r w:rsidR="00216059" w:rsidRPr="006E538B">
        <w:rPr>
          <w:rFonts w:ascii="Times New Roman" w:hAnsi="Times New Roman" w:cs="Times New Roman"/>
          <w:b/>
          <w:color w:val="000000" w:themeColor="text1"/>
          <w:sz w:val="28"/>
          <w:szCs w:val="28"/>
        </w:rPr>
        <w:t xml:space="preserve"> </w:t>
      </w:r>
      <w:r w:rsidR="00216059" w:rsidRPr="006E538B">
        <w:rPr>
          <w:rFonts w:ascii="Times New Roman" w:hAnsi="Times New Roman" w:cs="Times New Roman"/>
          <w:color w:val="000000" w:themeColor="text1"/>
          <w:sz w:val="28"/>
          <w:szCs w:val="28"/>
        </w:rPr>
        <w:t>в качестве обстоятельства, отягчающего административную ответственность за участие хозяйствующего субъекта в запрещенном антиконкурентном соглашении (картеле), предлагается уста</w:t>
      </w:r>
      <w:r w:rsidR="008B39E3" w:rsidRPr="006E538B">
        <w:rPr>
          <w:rFonts w:ascii="Times New Roman" w:hAnsi="Times New Roman" w:cs="Times New Roman"/>
          <w:color w:val="000000" w:themeColor="text1"/>
          <w:sz w:val="28"/>
          <w:szCs w:val="28"/>
        </w:rPr>
        <w:t xml:space="preserve">новить совершение </w:t>
      </w:r>
      <w:r w:rsidR="00216059" w:rsidRPr="006E538B">
        <w:rPr>
          <w:rFonts w:ascii="Times New Roman" w:hAnsi="Times New Roman" w:cs="Times New Roman"/>
          <w:color w:val="000000" w:themeColor="text1"/>
          <w:sz w:val="28"/>
          <w:szCs w:val="28"/>
        </w:rPr>
        <w:t>административного правонарушения с использованием программ для</w:t>
      </w:r>
      <w:r w:rsidRPr="006E538B">
        <w:rPr>
          <w:rFonts w:ascii="Times New Roman" w:hAnsi="Times New Roman" w:cs="Times New Roman"/>
          <w:color w:val="000000" w:themeColor="text1"/>
          <w:sz w:val="28"/>
          <w:szCs w:val="28"/>
        </w:rPr>
        <w:t xml:space="preserve"> ЭВМ</w:t>
      </w:r>
      <w:r w:rsidR="00216059" w:rsidRPr="006E538B">
        <w:rPr>
          <w:rFonts w:ascii="Times New Roman" w:hAnsi="Times New Roman" w:cs="Times New Roman"/>
          <w:color w:val="000000" w:themeColor="text1"/>
          <w:sz w:val="28"/>
          <w:szCs w:val="28"/>
        </w:rPr>
        <w:t>, предназначенных для расчета и (или) согласования цен.</w:t>
      </w:r>
    </w:p>
    <w:p w14:paraId="2D585C34" w14:textId="77777777" w:rsidR="00216059" w:rsidRPr="006E538B" w:rsidRDefault="00216059" w:rsidP="006E538B">
      <w:pPr>
        <w:pStyle w:val="a3"/>
        <w:numPr>
          <w:ilvl w:val="0"/>
          <w:numId w:val="4"/>
        </w:numPr>
        <w:spacing w:after="0" w:line="240" w:lineRule="auto"/>
        <w:ind w:left="714" w:hanging="357"/>
        <w:contextualSpacing w:val="0"/>
        <w:jc w:val="both"/>
        <w:rPr>
          <w:rFonts w:ascii="Times New Roman" w:hAnsi="Times New Roman" w:cs="Times New Roman"/>
          <w:sz w:val="28"/>
          <w:szCs w:val="28"/>
        </w:rPr>
      </w:pPr>
      <w:r w:rsidRPr="006E538B">
        <w:rPr>
          <w:rFonts w:ascii="Times New Roman" w:hAnsi="Times New Roman" w:cs="Times New Roman"/>
          <w:i/>
          <w:sz w:val="28"/>
          <w:szCs w:val="28"/>
        </w:rPr>
        <w:t>Примечанием 5</w:t>
      </w:r>
      <w:r w:rsidRPr="006E538B">
        <w:rPr>
          <w:rFonts w:ascii="Times New Roman" w:hAnsi="Times New Roman" w:cs="Times New Roman"/>
          <w:sz w:val="28"/>
          <w:szCs w:val="28"/>
        </w:rPr>
        <w:t xml:space="preserve"> предусматривается, что на лицо</w:t>
      </w:r>
      <w:r w:rsidR="00AD1198" w:rsidRPr="006E538B">
        <w:rPr>
          <w:rFonts w:ascii="Times New Roman" w:hAnsi="Times New Roman" w:cs="Times New Roman"/>
          <w:sz w:val="28"/>
          <w:szCs w:val="28"/>
        </w:rPr>
        <w:t>,</w:t>
      </w:r>
      <w:r w:rsidRPr="006E538B">
        <w:rPr>
          <w:rFonts w:ascii="Times New Roman" w:hAnsi="Times New Roman" w:cs="Times New Roman"/>
          <w:sz w:val="28"/>
          <w:szCs w:val="28"/>
        </w:rPr>
        <w:t xml:space="preserve"> добровольно заявившее о своем участии в антиконкурентном соглашении</w:t>
      </w:r>
      <w:r w:rsidR="00AD1198" w:rsidRPr="006E538B">
        <w:rPr>
          <w:rFonts w:ascii="Times New Roman" w:hAnsi="Times New Roman" w:cs="Times New Roman"/>
          <w:sz w:val="28"/>
          <w:szCs w:val="28"/>
        </w:rPr>
        <w:t>,</w:t>
      </w:r>
      <w:r w:rsidRPr="006E538B">
        <w:rPr>
          <w:rFonts w:ascii="Times New Roman" w:hAnsi="Times New Roman" w:cs="Times New Roman"/>
          <w:sz w:val="28"/>
          <w:szCs w:val="28"/>
        </w:rPr>
        <w:t xml:space="preserve"> налагается административный штраф в размере суммы минимального размера административного штрафа, предусмотренного за совершение данного административного правонарушения.</w:t>
      </w:r>
      <w:r w:rsidR="00AD1198" w:rsidRPr="006E538B">
        <w:rPr>
          <w:rFonts w:ascii="Times New Roman" w:hAnsi="Times New Roman" w:cs="Times New Roman"/>
          <w:sz w:val="28"/>
          <w:szCs w:val="28"/>
        </w:rPr>
        <w:t xml:space="preserve"> Однако </w:t>
      </w:r>
      <w:r w:rsidR="00475855" w:rsidRPr="006E538B">
        <w:rPr>
          <w:rFonts w:ascii="Times New Roman" w:hAnsi="Times New Roman" w:cs="Times New Roman"/>
          <w:sz w:val="28"/>
          <w:szCs w:val="28"/>
        </w:rPr>
        <w:t>примечанием 5 к статье</w:t>
      </w:r>
      <w:r w:rsidRPr="006E538B">
        <w:rPr>
          <w:rFonts w:ascii="Times New Roman" w:hAnsi="Times New Roman" w:cs="Times New Roman"/>
          <w:sz w:val="28"/>
          <w:szCs w:val="28"/>
        </w:rPr>
        <w:t xml:space="preserve"> 14.32 </w:t>
      </w:r>
      <w:r w:rsidRPr="006E538B">
        <w:rPr>
          <w:rFonts w:ascii="Times New Roman" w:hAnsi="Times New Roman" w:cs="Times New Roman"/>
          <w:color w:val="000000" w:themeColor="text1"/>
          <w:sz w:val="28"/>
          <w:szCs w:val="28"/>
        </w:rPr>
        <w:t xml:space="preserve">действующей редакции КоАП </w:t>
      </w:r>
      <w:r w:rsidRPr="006E538B">
        <w:rPr>
          <w:rFonts w:ascii="Times New Roman" w:hAnsi="Times New Roman" w:cs="Times New Roman"/>
          <w:sz w:val="28"/>
          <w:szCs w:val="28"/>
        </w:rPr>
        <w:t>установлено, что минимальный размер административного штрафа налагается только на второе и третье лица, которые заявили о своем участии в антиконкурентном соглашении.</w:t>
      </w:r>
      <w:r w:rsidR="00AD1198" w:rsidRPr="006E538B">
        <w:rPr>
          <w:rFonts w:ascii="Times New Roman" w:hAnsi="Times New Roman" w:cs="Times New Roman"/>
          <w:sz w:val="28"/>
          <w:szCs w:val="28"/>
        </w:rPr>
        <w:t xml:space="preserve"> </w:t>
      </w:r>
      <w:r w:rsidRPr="006E538B">
        <w:rPr>
          <w:rFonts w:ascii="Times New Roman" w:hAnsi="Times New Roman" w:cs="Times New Roman"/>
          <w:sz w:val="28"/>
          <w:szCs w:val="28"/>
        </w:rPr>
        <w:t>В связи с этим возникает правовая неопределенность при установлении количественного состава хозяйствующих субъектов, которые могут рассчитывать на назначении им минимального административного штрафа при добровольном заявлении о совершении правонарушения.</w:t>
      </w:r>
    </w:p>
    <w:p w14:paraId="31D5FC5A" w14:textId="77777777" w:rsidR="00216059" w:rsidRPr="006E538B" w:rsidRDefault="00AD1198" w:rsidP="006E538B">
      <w:pPr>
        <w:pStyle w:val="a3"/>
        <w:numPr>
          <w:ilvl w:val="0"/>
          <w:numId w:val="4"/>
        </w:numPr>
        <w:spacing w:after="0" w:line="240" w:lineRule="auto"/>
        <w:ind w:left="714" w:hanging="357"/>
        <w:contextualSpacing w:val="0"/>
        <w:jc w:val="both"/>
        <w:rPr>
          <w:rFonts w:ascii="Times New Roman" w:hAnsi="Times New Roman" w:cs="Times New Roman"/>
          <w:sz w:val="28"/>
          <w:szCs w:val="28"/>
        </w:rPr>
      </w:pPr>
      <w:r w:rsidRPr="006E538B">
        <w:rPr>
          <w:rFonts w:ascii="Times New Roman" w:hAnsi="Times New Roman" w:cs="Times New Roman"/>
          <w:i/>
          <w:sz w:val="28"/>
          <w:szCs w:val="28"/>
        </w:rPr>
        <w:t>П</w:t>
      </w:r>
      <w:r w:rsidR="00216059" w:rsidRPr="006E538B">
        <w:rPr>
          <w:rFonts w:ascii="Times New Roman" w:hAnsi="Times New Roman" w:cs="Times New Roman"/>
          <w:i/>
          <w:sz w:val="28"/>
          <w:szCs w:val="28"/>
        </w:rPr>
        <w:t>римечание 7</w:t>
      </w:r>
      <w:r w:rsidRPr="006E538B">
        <w:rPr>
          <w:rFonts w:ascii="Times New Roman" w:hAnsi="Times New Roman" w:cs="Times New Roman"/>
          <w:b/>
          <w:sz w:val="28"/>
          <w:szCs w:val="28"/>
        </w:rPr>
        <w:t xml:space="preserve"> </w:t>
      </w:r>
      <w:r w:rsidR="00216059" w:rsidRPr="006E538B">
        <w:rPr>
          <w:rFonts w:ascii="Times New Roman" w:hAnsi="Times New Roman" w:cs="Times New Roman"/>
          <w:sz w:val="28"/>
          <w:szCs w:val="28"/>
        </w:rPr>
        <w:t>вводит понятие организатора антик</w:t>
      </w:r>
      <w:r w:rsidR="00475855" w:rsidRPr="006E538B">
        <w:rPr>
          <w:rFonts w:ascii="Times New Roman" w:hAnsi="Times New Roman" w:cs="Times New Roman"/>
          <w:sz w:val="28"/>
          <w:szCs w:val="28"/>
        </w:rPr>
        <w:t>онкурентного соглашения. Однако</w:t>
      </w:r>
      <w:r w:rsidR="00216059" w:rsidRPr="006E538B">
        <w:rPr>
          <w:rFonts w:ascii="Times New Roman" w:hAnsi="Times New Roman" w:cs="Times New Roman"/>
          <w:sz w:val="28"/>
          <w:szCs w:val="28"/>
        </w:rPr>
        <w:t xml:space="preserve"> указанное понятие не вводит каких-либо конкретных критериев и выводит понятие организатора через самого себя.</w:t>
      </w:r>
    </w:p>
    <w:p w14:paraId="793ECAC7" w14:textId="77777777" w:rsidR="00AD1198" w:rsidRPr="006E538B" w:rsidRDefault="00AD1198" w:rsidP="006E538B">
      <w:pPr>
        <w:autoSpaceDE w:val="0"/>
        <w:autoSpaceDN w:val="0"/>
        <w:adjustRightInd w:val="0"/>
        <w:spacing w:after="0" w:line="240" w:lineRule="auto"/>
        <w:ind w:firstLine="567"/>
        <w:jc w:val="both"/>
        <w:rPr>
          <w:rFonts w:ascii="Times New Roman" w:hAnsi="Times New Roman" w:cs="Times New Roman"/>
          <w:sz w:val="28"/>
          <w:szCs w:val="28"/>
        </w:rPr>
      </w:pPr>
      <w:r w:rsidRPr="006E538B">
        <w:rPr>
          <w:rFonts w:ascii="Times New Roman" w:hAnsi="Times New Roman" w:cs="Times New Roman"/>
          <w:i/>
          <w:sz w:val="28"/>
          <w:szCs w:val="28"/>
        </w:rPr>
        <w:t xml:space="preserve">В). </w:t>
      </w:r>
      <w:r w:rsidR="00216059" w:rsidRPr="006E538B">
        <w:rPr>
          <w:rFonts w:ascii="Times New Roman" w:hAnsi="Times New Roman" w:cs="Times New Roman"/>
          <w:i/>
          <w:sz w:val="28"/>
          <w:szCs w:val="28"/>
          <w:u w:val="single"/>
        </w:rPr>
        <w:t>Статья 27.3</w:t>
      </w:r>
      <w:r w:rsidRPr="006E538B">
        <w:rPr>
          <w:rFonts w:ascii="Times New Roman" w:hAnsi="Times New Roman" w:cs="Times New Roman"/>
          <w:i/>
          <w:sz w:val="28"/>
          <w:szCs w:val="28"/>
          <w:u w:val="single"/>
        </w:rPr>
        <w:t>:</w:t>
      </w:r>
      <w:r w:rsidRPr="006E538B">
        <w:rPr>
          <w:rFonts w:ascii="Times New Roman" w:hAnsi="Times New Roman" w:cs="Times New Roman"/>
          <w:b/>
          <w:sz w:val="28"/>
          <w:szCs w:val="28"/>
        </w:rPr>
        <w:t xml:space="preserve"> </w:t>
      </w:r>
      <w:r w:rsidRPr="006E538B">
        <w:rPr>
          <w:rFonts w:ascii="Times New Roman" w:hAnsi="Times New Roman" w:cs="Times New Roman"/>
          <w:sz w:val="28"/>
          <w:szCs w:val="28"/>
        </w:rPr>
        <w:t xml:space="preserve">перечень средств индивидуализации, изложенный в статье 27.3 Законопроекта, не совпадает с перечнем, указанным в статье 14.6 Закона о защите конкуренции, а также противоречит статье 1225 ГК РФ. </w:t>
      </w:r>
    </w:p>
    <w:p w14:paraId="78F63C6F" w14:textId="77777777" w:rsidR="00216059" w:rsidRPr="006E538B" w:rsidRDefault="00216059" w:rsidP="006E538B">
      <w:pPr>
        <w:spacing w:after="0" w:line="240" w:lineRule="auto"/>
        <w:ind w:firstLine="567"/>
        <w:jc w:val="both"/>
        <w:rPr>
          <w:rFonts w:ascii="Times New Roman" w:eastAsia="Times New Roman" w:hAnsi="Times New Roman" w:cs="Times New Roman"/>
          <w:sz w:val="28"/>
          <w:szCs w:val="28"/>
        </w:rPr>
      </w:pPr>
      <w:r w:rsidRPr="006E538B">
        <w:rPr>
          <w:rFonts w:ascii="Times New Roman" w:eastAsia="Times New Roman" w:hAnsi="Times New Roman" w:cs="Times New Roman"/>
          <w:sz w:val="28"/>
          <w:szCs w:val="28"/>
        </w:rPr>
        <w:lastRenderedPageBreak/>
        <w:t xml:space="preserve">Таким образом, РСПП </w:t>
      </w:r>
      <w:r w:rsidR="00475855" w:rsidRPr="006E538B">
        <w:rPr>
          <w:rFonts w:ascii="Times New Roman" w:eastAsia="Times New Roman" w:hAnsi="Times New Roman" w:cs="Times New Roman"/>
          <w:sz w:val="28"/>
          <w:szCs w:val="28"/>
        </w:rPr>
        <w:t>обращает особое внимание, что проекта КоАП требует доработки в целях соотнесения его положений с иными нормативно-правовыми актами и законопроектами, в том числе Законом о защите конкуренции.</w:t>
      </w:r>
    </w:p>
    <w:p w14:paraId="1979702D" w14:textId="77777777" w:rsidR="00216059" w:rsidRDefault="00216059" w:rsidP="006E538B">
      <w:pPr>
        <w:spacing w:after="0" w:line="240" w:lineRule="auto"/>
        <w:jc w:val="both"/>
        <w:rPr>
          <w:rFonts w:ascii="Times New Roman" w:hAnsi="Times New Roman" w:cs="Times New Roman"/>
          <w:sz w:val="28"/>
          <w:szCs w:val="28"/>
        </w:rPr>
      </w:pPr>
    </w:p>
    <w:p w14:paraId="62D13FF1" w14:textId="77777777" w:rsidR="00691004" w:rsidRDefault="00691004" w:rsidP="006E538B">
      <w:pPr>
        <w:spacing w:after="0" w:line="240" w:lineRule="auto"/>
        <w:jc w:val="both"/>
        <w:rPr>
          <w:rFonts w:ascii="Times New Roman" w:hAnsi="Times New Roman" w:cs="Times New Roman"/>
          <w:sz w:val="28"/>
          <w:szCs w:val="28"/>
        </w:rPr>
      </w:pPr>
    </w:p>
    <w:p w14:paraId="108EF957" w14:textId="77777777" w:rsidR="00691004" w:rsidRPr="00691004" w:rsidRDefault="00691004" w:rsidP="00691004">
      <w:pPr>
        <w:spacing w:after="0" w:line="240" w:lineRule="auto"/>
        <w:jc w:val="both"/>
        <w:rPr>
          <w:rFonts w:ascii="Times New Roman" w:hAnsi="Times New Roman" w:cs="Times New Roman"/>
          <w:b/>
          <w:sz w:val="28"/>
          <w:szCs w:val="28"/>
        </w:rPr>
      </w:pPr>
      <w:r w:rsidRPr="00691004">
        <w:rPr>
          <w:rFonts w:ascii="Times New Roman" w:hAnsi="Times New Roman" w:cs="Times New Roman"/>
          <w:b/>
          <w:sz w:val="28"/>
          <w:szCs w:val="28"/>
        </w:rPr>
        <w:t>Предложения по внесению изменений в редакцию нового КоАП РФ</w:t>
      </w:r>
    </w:p>
    <w:p w14:paraId="58002A96" w14:textId="77777777" w:rsidR="00691004" w:rsidRPr="00691004" w:rsidRDefault="00691004" w:rsidP="00691004">
      <w:pPr>
        <w:spacing w:after="0" w:line="240" w:lineRule="auto"/>
        <w:jc w:val="both"/>
        <w:rPr>
          <w:rFonts w:ascii="Times New Roman" w:hAnsi="Times New Roman" w:cs="Times New Roman"/>
          <w:b/>
          <w:sz w:val="28"/>
          <w:szCs w:val="28"/>
        </w:rPr>
      </w:pPr>
    </w:p>
    <w:p w14:paraId="196EAE3C" w14:textId="77777777" w:rsidR="00691004" w:rsidRPr="00691004" w:rsidRDefault="00691004" w:rsidP="00691004">
      <w:pPr>
        <w:spacing w:after="0" w:line="240" w:lineRule="auto"/>
        <w:jc w:val="both"/>
        <w:rPr>
          <w:rFonts w:ascii="Times New Roman" w:hAnsi="Times New Roman" w:cs="Times New Roman"/>
          <w:b/>
          <w:sz w:val="28"/>
          <w:szCs w:val="28"/>
        </w:rPr>
      </w:pPr>
      <w:r w:rsidRPr="00691004">
        <w:rPr>
          <w:rFonts w:ascii="Times New Roman" w:hAnsi="Times New Roman" w:cs="Times New Roman"/>
          <w:b/>
          <w:sz w:val="28"/>
          <w:szCs w:val="28"/>
        </w:rPr>
        <w:t xml:space="preserve">Статья 27.1 </w:t>
      </w:r>
    </w:p>
    <w:p w14:paraId="461F034C" w14:textId="77777777" w:rsidR="00691004" w:rsidRPr="00691004" w:rsidRDefault="00691004" w:rsidP="00691004">
      <w:pPr>
        <w:spacing w:after="0" w:line="240" w:lineRule="auto"/>
        <w:jc w:val="both"/>
        <w:rPr>
          <w:rFonts w:ascii="Times New Roman" w:hAnsi="Times New Roman" w:cs="Times New Roman"/>
          <w:sz w:val="28"/>
          <w:szCs w:val="28"/>
        </w:rPr>
      </w:pPr>
      <w:r w:rsidRPr="00691004">
        <w:rPr>
          <w:rFonts w:ascii="Times New Roman" w:hAnsi="Times New Roman" w:cs="Times New Roman"/>
          <w:sz w:val="28"/>
          <w:szCs w:val="28"/>
        </w:rPr>
        <w:tab/>
        <w:t>Из примечаний к статье 27.1 предлагаемой редакции КоАП исключен содержащийся в примечании 4 к статье 14.31 действующей редакции КоАП алгоритм расчета штрафа в зависимости от наличия или отсутствия обстоятельств, отягчающих и смягчающих административную ответственность.</w:t>
      </w:r>
    </w:p>
    <w:p w14:paraId="2ECE49BC" w14:textId="77777777" w:rsidR="00691004" w:rsidRPr="00691004" w:rsidRDefault="00691004" w:rsidP="00691004">
      <w:pPr>
        <w:spacing w:after="0" w:line="240" w:lineRule="auto"/>
        <w:jc w:val="both"/>
        <w:rPr>
          <w:rFonts w:ascii="Times New Roman" w:hAnsi="Times New Roman" w:cs="Times New Roman"/>
          <w:sz w:val="28"/>
          <w:szCs w:val="28"/>
        </w:rPr>
      </w:pPr>
      <w:r w:rsidRPr="00691004">
        <w:rPr>
          <w:rFonts w:ascii="Times New Roman" w:hAnsi="Times New Roman" w:cs="Times New Roman"/>
          <w:sz w:val="28"/>
          <w:szCs w:val="28"/>
        </w:rPr>
        <w:tab/>
        <w:t>В связи с этим создается риск возникновения правовой неопределенности при установлении размера административного штрафа за совершение административных правонарушений, предусмотренных статьями 27.1, 27.2, 27.3 предлагаемой редакции КоАП.</w:t>
      </w:r>
    </w:p>
    <w:p w14:paraId="3AEF83F2" w14:textId="77777777" w:rsidR="00691004" w:rsidRPr="00691004" w:rsidRDefault="00691004" w:rsidP="00691004">
      <w:pPr>
        <w:spacing w:after="0" w:line="240" w:lineRule="auto"/>
        <w:jc w:val="both"/>
        <w:rPr>
          <w:rFonts w:ascii="Times New Roman" w:hAnsi="Times New Roman" w:cs="Times New Roman"/>
          <w:sz w:val="28"/>
          <w:szCs w:val="28"/>
        </w:rPr>
      </w:pPr>
      <w:r w:rsidRPr="00691004">
        <w:rPr>
          <w:rFonts w:ascii="Times New Roman" w:hAnsi="Times New Roman" w:cs="Times New Roman"/>
          <w:sz w:val="28"/>
          <w:szCs w:val="28"/>
        </w:rPr>
        <w:tab/>
        <w:t>В отсутствие законодательно определенного алгоритма, с помощью которого уполномоченный орган сможет определить размер справедливого и соответствующего общественным интересам административного штрафа, возникает риск резкого увеличения исков об обжаловании постановлений регулятора по делам об административных правонарушениях, а также злоупотреблений самого антимонопольного органа при назначении административных штрафов.</w:t>
      </w:r>
    </w:p>
    <w:p w14:paraId="11A59BCE" w14:textId="77777777" w:rsidR="00691004" w:rsidRPr="00691004" w:rsidRDefault="00691004" w:rsidP="00691004">
      <w:pPr>
        <w:spacing w:after="0" w:line="240" w:lineRule="auto"/>
        <w:jc w:val="both"/>
        <w:rPr>
          <w:rFonts w:ascii="Times New Roman" w:hAnsi="Times New Roman" w:cs="Times New Roman"/>
          <w:sz w:val="28"/>
          <w:szCs w:val="28"/>
        </w:rPr>
      </w:pPr>
    </w:p>
    <w:p w14:paraId="1956ECDA" w14:textId="77777777" w:rsidR="00691004" w:rsidRPr="00691004" w:rsidRDefault="00691004" w:rsidP="00691004">
      <w:pPr>
        <w:spacing w:after="0" w:line="240" w:lineRule="auto"/>
        <w:jc w:val="both"/>
        <w:rPr>
          <w:rFonts w:ascii="Times New Roman" w:hAnsi="Times New Roman" w:cs="Times New Roman"/>
          <w:b/>
          <w:sz w:val="28"/>
          <w:szCs w:val="28"/>
        </w:rPr>
      </w:pPr>
      <w:r w:rsidRPr="00691004">
        <w:rPr>
          <w:rFonts w:ascii="Times New Roman" w:hAnsi="Times New Roman" w:cs="Times New Roman"/>
          <w:b/>
          <w:sz w:val="28"/>
          <w:szCs w:val="28"/>
        </w:rPr>
        <w:t>Статья 27.2</w:t>
      </w:r>
    </w:p>
    <w:p w14:paraId="36C937D2" w14:textId="77777777" w:rsidR="00691004" w:rsidRPr="00691004" w:rsidRDefault="00691004" w:rsidP="00691004">
      <w:pPr>
        <w:spacing w:after="0" w:line="240" w:lineRule="auto"/>
        <w:jc w:val="both"/>
        <w:rPr>
          <w:rFonts w:ascii="Times New Roman" w:hAnsi="Times New Roman" w:cs="Times New Roman"/>
          <w:color w:val="000000" w:themeColor="text1"/>
          <w:sz w:val="28"/>
          <w:szCs w:val="28"/>
        </w:rPr>
      </w:pPr>
      <w:r w:rsidRPr="00691004">
        <w:rPr>
          <w:rFonts w:ascii="Times New Roman" w:hAnsi="Times New Roman" w:cs="Times New Roman"/>
          <w:b/>
          <w:sz w:val="28"/>
          <w:szCs w:val="28"/>
        </w:rPr>
        <w:tab/>
        <w:t>Абзацем 4 примечания 1 к статье 27.2 предлагаемой редакции КоАП</w:t>
      </w:r>
      <w:r w:rsidRPr="00691004">
        <w:rPr>
          <w:rFonts w:ascii="Times New Roman" w:hAnsi="Times New Roman" w:cs="Times New Roman"/>
          <w:sz w:val="28"/>
          <w:szCs w:val="28"/>
        </w:rPr>
        <w:t xml:space="preserve"> предусмотрена возможность заключения соглашения о сотрудничестве в целях освобождения от административной </w:t>
      </w:r>
      <w:r w:rsidRPr="00691004">
        <w:rPr>
          <w:rFonts w:ascii="Times New Roman" w:hAnsi="Times New Roman" w:cs="Times New Roman"/>
          <w:color w:val="000000" w:themeColor="text1"/>
          <w:sz w:val="28"/>
          <w:szCs w:val="28"/>
        </w:rPr>
        <w:t>ответственности, предусмотренной за участие в антиконкурентном соглашении, между хозяйствующим субъектом и антимонопольным органом.</w:t>
      </w:r>
    </w:p>
    <w:p w14:paraId="606F37D9" w14:textId="77777777" w:rsidR="00691004" w:rsidRPr="00691004" w:rsidRDefault="00691004" w:rsidP="00691004">
      <w:pPr>
        <w:spacing w:after="0" w:line="240" w:lineRule="auto"/>
        <w:jc w:val="both"/>
        <w:rPr>
          <w:rFonts w:ascii="Times New Roman" w:hAnsi="Times New Roman" w:cs="Times New Roman"/>
          <w:color w:val="000000" w:themeColor="text1"/>
          <w:sz w:val="28"/>
          <w:szCs w:val="28"/>
        </w:rPr>
      </w:pPr>
      <w:r w:rsidRPr="00691004">
        <w:rPr>
          <w:rFonts w:ascii="Times New Roman" w:hAnsi="Times New Roman" w:cs="Times New Roman"/>
          <w:color w:val="000000" w:themeColor="text1"/>
          <w:sz w:val="28"/>
          <w:szCs w:val="28"/>
        </w:rPr>
        <w:tab/>
        <w:t>Вместе с тем в настоящее время законодательством не предусмотрен порядок и форма, а также само понятие и правовая природа такого соглашения.</w:t>
      </w:r>
    </w:p>
    <w:p w14:paraId="25BE6164" w14:textId="77777777" w:rsidR="00691004" w:rsidRPr="00691004" w:rsidRDefault="00691004" w:rsidP="00691004">
      <w:pPr>
        <w:spacing w:after="0" w:line="240" w:lineRule="auto"/>
        <w:jc w:val="both"/>
        <w:rPr>
          <w:rFonts w:ascii="Times New Roman" w:hAnsi="Times New Roman" w:cs="Times New Roman"/>
          <w:color w:val="000000" w:themeColor="text1"/>
          <w:sz w:val="28"/>
          <w:szCs w:val="28"/>
        </w:rPr>
      </w:pPr>
    </w:p>
    <w:p w14:paraId="13AAFFD7" w14:textId="77777777" w:rsidR="00691004" w:rsidRPr="00691004" w:rsidRDefault="00691004" w:rsidP="00691004">
      <w:pPr>
        <w:spacing w:after="0" w:line="240" w:lineRule="auto"/>
        <w:jc w:val="both"/>
        <w:rPr>
          <w:rFonts w:ascii="Times New Roman" w:hAnsi="Times New Roman" w:cs="Times New Roman"/>
          <w:color w:val="000000" w:themeColor="text1"/>
          <w:sz w:val="28"/>
          <w:szCs w:val="28"/>
        </w:rPr>
      </w:pPr>
      <w:r w:rsidRPr="00691004">
        <w:rPr>
          <w:rFonts w:ascii="Times New Roman" w:hAnsi="Times New Roman" w:cs="Times New Roman"/>
          <w:color w:val="000000" w:themeColor="text1"/>
          <w:sz w:val="28"/>
          <w:szCs w:val="28"/>
        </w:rPr>
        <w:tab/>
        <w:t xml:space="preserve">Кроме того, </w:t>
      </w:r>
      <w:r w:rsidRPr="00691004">
        <w:rPr>
          <w:rFonts w:ascii="Times New Roman" w:hAnsi="Times New Roman" w:cs="Times New Roman"/>
          <w:b/>
          <w:color w:val="000000" w:themeColor="text1"/>
          <w:sz w:val="28"/>
          <w:szCs w:val="28"/>
        </w:rPr>
        <w:t>пунктом 3 приложения 4 к статье 27.2 предлагаемой редакции КоАП</w:t>
      </w:r>
      <w:r w:rsidRPr="00691004">
        <w:rPr>
          <w:rFonts w:ascii="Times New Roman" w:hAnsi="Times New Roman" w:cs="Times New Roman"/>
          <w:color w:val="000000" w:themeColor="text1"/>
          <w:sz w:val="28"/>
          <w:szCs w:val="28"/>
        </w:rPr>
        <w:t xml:space="preserve"> в качестве обстоятельства, отягчающего административную ответственность за участие хозяйствующего субъекта в запрещенном антиконкурентном соглашении (картеле), предлагается установить совершение административного правонарушения с использованием программ для электронно-вычислительных машин, предназначенных для расчета и (или) согласования цен.</w:t>
      </w:r>
    </w:p>
    <w:p w14:paraId="22258BA9" w14:textId="77777777" w:rsidR="00691004" w:rsidRPr="00691004" w:rsidRDefault="00691004" w:rsidP="00691004">
      <w:pPr>
        <w:spacing w:after="0" w:line="240" w:lineRule="auto"/>
        <w:jc w:val="both"/>
        <w:rPr>
          <w:rFonts w:ascii="Times New Roman" w:hAnsi="Times New Roman" w:cs="Times New Roman"/>
          <w:color w:val="000000" w:themeColor="text1"/>
          <w:sz w:val="28"/>
          <w:szCs w:val="28"/>
        </w:rPr>
      </w:pPr>
      <w:r w:rsidRPr="00691004">
        <w:rPr>
          <w:rFonts w:ascii="Times New Roman" w:hAnsi="Times New Roman" w:cs="Times New Roman"/>
          <w:color w:val="000000" w:themeColor="text1"/>
          <w:sz w:val="28"/>
          <w:szCs w:val="28"/>
        </w:rPr>
        <w:lastRenderedPageBreak/>
        <w:tab/>
        <w:t>Вместе с тем само по себе использование таких программ, в частности, при участии хозяйствующих субъектов конкурентных процедурах, не является нарушением и не может считаться неоспоримым доказательством заключения антиконкурентного соглашения и участия в нем.</w:t>
      </w:r>
    </w:p>
    <w:p w14:paraId="156BA0D9" w14:textId="77777777" w:rsidR="00691004" w:rsidRPr="00691004" w:rsidRDefault="00691004" w:rsidP="00691004">
      <w:pPr>
        <w:spacing w:after="0" w:line="240" w:lineRule="auto"/>
        <w:jc w:val="both"/>
        <w:rPr>
          <w:rFonts w:ascii="Times New Roman" w:hAnsi="Times New Roman" w:cs="Times New Roman"/>
          <w:color w:val="000000" w:themeColor="text1"/>
          <w:sz w:val="28"/>
          <w:szCs w:val="28"/>
        </w:rPr>
      </w:pPr>
      <w:r w:rsidRPr="00691004">
        <w:rPr>
          <w:rFonts w:ascii="Times New Roman" w:hAnsi="Times New Roman" w:cs="Times New Roman"/>
          <w:color w:val="000000" w:themeColor="text1"/>
          <w:sz w:val="28"/>
          <w:szCs w:val="28"/>
        </w:rPr>
        <w:tab/>
        <w:t>Учитывая изложенное, в целях включения вышеуказанных действий в качестве отягчающего обстоятельства и исключения ошибок при его применении к действиям хозяйствующих субъектов, заключивших антиконкурентное соглашение, полагаем целесообразным заранее определить случаи, при которых использование программ для электронно-вычислительных машин, предназначенных для расчета и (или) согласования цен будет однозначно квалифицироваться в качестве действий, направленных на нарушение антимонопольного законодательства.</w:t>
      </w:r>
    </w:p>
    <w:p w14:paraId="5D065F20" w14:textId="77777777" w:rsidR="00691004" w:rsidRPr="00691004" w:rsidRDefault="00691004" w:rsidP="00691004">
      <w:pPr>
        <w:spacing w:after="0" w:line="240" w:lineRule="auto"/>
        <w:jc w:val="both"/>
        <w:rPr>
          <w:rFonts w:ascii="Times New Roman" w:hAnsi="Times New Roman" w:cs="Times New Roman"/>
          <w:color w:val="000000" w:themeColor="text1"/>
          <w:sz w:val="28"/>
          <w:szCs w:val="28"/>
        </w:rPr>
      </w:pPr>
    </w:p>
    <w:p w14:paraId="587C349A" w14:textId="77777777" w:rsidR="00691004" w:rsidRPr="00691004" w:rsidRDefault="00691004" w:rsidP="00691004">
      <w:pPr>
        <w:spacing w:after="0" w:line="240" w:lineRule="auto"/>
        <w:jc w:val="both"/>
        <w:rPr>
          <w:rFonts w:ascii="Times New Roman" w:hAnsi="Times New Roman" w:cs="Times New Roman"/>
          <w:sz w:val="28"/>
          <w:szCs w:val="28"/>
        </w:rPr>
      </w:pPr>
      <w:r w:rsidRPr="00691004">
        <w:rPr>
          <w:rFonts w:ascii="Times New Roman" w:hAnsi="Times New Roman" w:cs="Times New Roman"/>
          <w:b/>
          <w:sz w:val="28"/>
          <w:szCs w:val="28"/>
        </w:rPr>
        <w:tab/>
        <w:t>Примечанием 5 к статье 27.2 предлагаемой редакции КоАП</w:t>
      </w:r>
      <w:r w:rsidRPr="00691004">
        <w:rPr>
          <w:rFonts w:ascii="Times New Roman" w:hAnsi="Times New Roman" w:cs="Times New Roman"/>
          <w:sz w:val="28"/>
          <w:szCs w:val="28"/>
        </w:rPr>
        <w:t xml:space="preserve"> предусматривается, что на лицо, добровольно заявившее о своем участии в антиконкурентном соглашении налагается административный штраф в размере суммы минимального размера административного штрафа, предусмотренного за совершение данного административного правонарушения.</w:t>
      </w:r>
    </w:p>
    <w:p w14:paraId="2FFAD9F4" w14:textId="77777777" w:rsidR="00691004" w:rsidRPr="00691004" w:rsidRDefault="00691004" w:rsidP="00691004">
      <w:pPr>
        <w:spacing w:after="0" w:line="240" w:lineRule="auto"/>
        <w:jc w:val="both"/>
        <w:rPr>
          <w:rFonts w:ascii="Times New Roman" w:hAnsi="Times New Roman" w:cs="Times New Roman"/>
          <w:sz w:val="28"/>
          <w:szCs w:val="28"/>
        </w:rPr>
      </w:pPr>
    </w:p>
    <w:p w14:paraId="45882F98" w14:textId="77777777" w:rsidR="00691004" w:rsidRPr="00691004" w:rsidRDefault="00691004" w:rsidP="00691004">
      <w:pPr>
        <w:spacing w:after="0" w:line="240" w:lineRule="auto"/>
        <w:jc w:val="both"/>
        <w:rPr>
          <w:rFonts w:ascii="Times New Roman" w:hAnsi="Times New Roman" w:cs="Times New Roman"/>
          <w:sz w:val="28"/>
          <w:szCs w:val="28"/>
        </w:rPr>
      </w:pPr>
      <w:r w:rsidRPr="00691004">
        <w:rPr>
          <w:rFonts w:ascii="Times New Roman" w:hAnsi="Times New Roman" w:cs="Times New Roman"/>
          <w:sz w:val="28"/>
          <w:szCs w:val="28"/>
        </w:rPr>
        <w:tab/>
        <w:t xml:space="preserve">Однако, </w:t>
      </w:r>
      <w:r w:rsidRPr="00691004">
        <w:rPr>
          <w:rFonts w:ascii="Times New Roman" w:hAnsi="Times New Roman" w:cs="Times New Roman"/>
          <w:b/>
          <w:sz w:val="28"/>
          <w:szCs w:val="28"/>
        </w:rPr>
        <w:t>примечанием 5 к статье 14.32</w:t>
      </w:r>
      <w:r w:rsidRPr="00691004">
        <w:rPr>
          <w:rFonts w:ascii="Times New Roman" w:hAnsi="Times New Roman" w:cs="Times New Roman"/>
          <w:sz w:val="28"/>
          <w:szCs w:val="28"/>
        </w:rPr>
        <w:t xml:space="preserve"> </w:t>
      </w:r>
      <w:r w:rsidRPr="00691004">
        <w:rPr>
          <w:rFonts w:ascii="Times New Roman" w:hAnsi="Times New Roman" w:cs="Times New Roman"/>
          <w:b/>
          <w:color w:val="000000" w:themeColor="text1"/>
          <w:sz w:val="28"/>
          <w:szCs w:val="28"/>
        </w:rPr>
        <w:t>действующей редакции КоАП</w:t>
      </w:r>
      <w:r w:rsidRPr="00691004">
        <w:rPr>
          <w:rFonts w:ascii="Times New Roman" w:hAnsi="Times New Roman" w:cs="Times New Roman"/>
          <w:color w:val="000000" w:themeColor="text1"/>
          <w:sz w:val="28"/>
          <w:szCs w:val="28"/>
        </w:rPr>
        <w:t xml:space="preserve"> </w:t>
      </w:r>
      <w:r w:rsidRPr="00691004">
        <w:rPr>
          <w:rFonts w:ascii="Times New Roman" w:hAnsi="Times New Roman" w:cs="Times New Roman"/>
          <w:sz w:val="28"/>
          <w:szCs w:val="28"/>
        </w:rPr>
        <w:t>установлено, что минимальный размер административного штрафа налагается только на второе и третье лица, которые заявили о своем участии в антиконкурентном соглашении.</w:t>
      </w:r>
    </w:p>
    <w:p w14:paraId="1496BEC7" w14:textId="77777777" w:rsidR="00691004" w:rsidRPr="00691004" w:rsidRDefault="00691004" w:rsidP="00691004">
      <w:pPr>
        <w:spacing w:after="0" w:line="240" w:lineRule="auto"/>
        <w:jc w:val="both"/>
        <w:rPr>
          <w:rFonts w:ascii="Times New Roman" w:hAnsi="Times New Roman" w:cs="Times New Roman"/>
          <w:sz w:val="28"/>
          <w:szCs w:val="28"/>
        </w:rPr>
      </w:pPr>
      <w:r w:rsidRPr="00691004">
        <w:rPr>
          <w:rFonts w:ascii="Times New Roman" w:hAnsi="Times New Roman" w:cs="Times New Roman"/>
          <w:sz w:val="28"/>
          <w:szCs w:val="28"/>
        </w:rPr>
        <w:t>В связи с этим возникает правовая неопределенность при установлении количественного состава хозяйствующих субъектов, которые могут рассчитывать на назначении им минимального административного штрафа при добровольном заявлении о совершении правонарушения.</w:t>
      </w:r>
    </w:p>
    <w:p w14:paraId="762182A0" w14:textId="77777777" w:rsidR="00691004" w:rsidRPr="00691004" w:rsidRDefault="00691004" w:rsidP="00691004">
      <w:pPr>
        <w:spacing w:after="0" w:line="240" w:lineRule="auto"/>
        <w:jc w:val="both"/>
        <w:rPr>
          <w:rFonts w:ascii="Times New Roman" w:hAnsi="Times New Roman" w:cs="Times New Roman"/>
          <w:sz w:val="28"/>
          <w:szCs w:val="28"/>
        </w:rPr>
      </w:pPr>
    </w:p>
    <w:p w14:paraId="7E9D2603" w14:textId="77777777" w:rsidR="00691004" w:rsidRPr="00691004" w:rsidRDefault="00691004" w:rsidP="00691004">
      <w:pPr>
        <w:spacing w:after="0" w:line="240" w:lineRule="auto"/>
        <w:jc w:val="both"/>
        <w:rPr>
          <w:rFonts w:ascii="Times New Roman" w:hAnsi="Times New Roman" w:cs="Times New Roman"/>
          <w:sz w:val="24"/>
          <w:szCs w:val="24"/>
        </w:rPr>
      </w:pPr>
      <w:r w:rsidRPr="00691004">
        <w:rPr>
          <w:rFonts w:ascii="Times New Roman" w:hAnsi="Times New Roman" w:cs="Times New Roman"/>
          <w:sz w:val="28"/>
          <w:szCs w:val="28"/>
        </w:rPr>
        <w:tab/>
        <w:t xml:space="preserve">Кроме того, </w:t>
      </w:r>
      <w:r w:rsidRPr="00691004">
        <w:rPr>
          <w:rFonts w:ascii="Times New Roman" w:hAnsi="Times New Roman" w:cs="Times New Roman"/>
          <w:b/>
          <w:sz w:val="28"/>
          <w:szCs w:val="28"/>
        </w:rPr>
        <w:t>примечание 7 к статье 27.2</w:t>
      </w:r>
      <w:r w:rsidRPr="00691004">
        <w:rPr>
          <w:rFonts w:ascii="Times New Roman" w:hAnsi="Times New Roman" w:cs="Times New Roman"/>
          <w:sz w:val="28"/>
          <w:szCs w:val="28"/>
        </w:rPr>
        <w:t xml:space="preserve"> предлагаемой редакции КоАП вводит понятие организатора антиконкурентного соглашения. Однако, указанное понятие не вводит каких-либо конкретных критериев</w:t>
      </w:r>
      <w:r w:rsidRPr="00691004">
        <w:rPr>
          <w:rFonts w:ascii="Times New Roman" w:hAnsi="Times New Roman" w:cs="Times New Roman"/>
          <w:sz w:val="24"/>
          <w:szCs w:val="24"/>
        </w:rPr>
        <w:t xml:space="preserve"> и выводит понятие организатора через самого себя.</w:t>
      </w:r>
    </w:p>
    <w:p w14:paraId="6DC844E3" w14:textId="77777777" w:rsidR="00691004" w:rsidRPr="00691004" w:rsidRDefault="00691004" w:rsidP="00691004">
      <w:pPr>
        <w:spacing w:after="0" w:line="240" w:lineRule="auto"/>
        <w:jc w:val="both"/>
        <w:rPr>
          <w:rFonts w:ascii="Times New Roman" w:hAnsi="Times New Roman" w:cs="Times New Roman"/>
          <w:sz w:val="24"/>
          <w:szCs w:val="24"/>
        </w:rPr>
      </w:pPr>
    </w:p>
    <w:p w14:paraId="3707A5C9" w14:textId="77777777" w:rsidR="00691004" w:rsidRPr="00691004" w:rsidRDefault="00691004" w:rsidP="00691004">
      <w:pPr>
        <w:spacing w:after="0" w:line="240" w:lineRule="auto"/>
        <w:jc w:val="both"/>
        <w:rPr>
          <w:rFonts w:ascii="Times New Roman" w:hAnsi="Times New Roman" w:cs="Times New Roman"/>
          <w:b/>
          <w:sz w:val="28"/>
          <w:szCs w:val="28"/>
        </w:rPr>
      </w:pPr>
      <w:r w:rsidRPr="00691004">
        <w:rPr>
          <w:rFonts w:ascii="Times New Roman" w:hAnsi="Times New Roman" w:cs="Times New Roman"/>
          <w:b/>
          <w:sz w:val="28"/>
          <w:szCs w:val="28"/>
        </w:rPr>
        <w:t>Статья 27.3</w:t>
      </w:r>
    </w:p>
    <w:tbl>
      <w:tblPr>
        <w:tblStyle w:val="a4"/>
        <w:tblW w:w="9356" w:type="dxa"/>
        <w:tblLook w:val="04A0" w:firstRow="1" w:lastRow="0" w:firstColumn="1" w:lastColumn="0" w:noHBand="0" w:noVBand="1"/>
      </w:tblPr>
      <w:tblGrid>
        <w:gridCol w:w="5812"/>
        <w:gridCol w:w="3544"/>
      </w:tblGrid>
      <w:tr w:rsidR="00691004" w:rsidRPr="00691004" w14:paraId="59B1E5BB" w14:textId="77777777" w:rsidTr="00691004">
        <w:tc>
          <w:tcPr>
            <w:tcW w:w="5812" w:type="dxa"/>
          </w:tcPr>
          <w:p w14:paraId="3B6FEA75" w14:textId="77777777" w:rsidR="00691004" w:rsidRPr="00691004" w:rsidRDefault="00691004" w:rsidP="00691004">
            <w:pPr>
              <w:spacing w:after="120"/>
              <w:jc w:val="center"/>
              <w:rPr>
                <w:rFonts w:ascii="Times New Roman" w:hAnsi="Times New Roman" w:cs="Times New Roman"/>
                <w:sz w:val="24"/>
                <w:szCs w:val="24"/>
              </w:rPr>
            </w:pPr>
            <w:r w:rsidRPr="00691004">
              <w:rPr>
                <w:rFonts w:ascii="Times New Roman" w:hAnsi="Times New Roman" w:cs="Times New Roman"/>
                <w:sz w:val="24"/>
                <w:szCs w:val="24"/>
              </w:rPr>
              <w:t>Новая редакция</w:t>
            </w:r>
          </w:p>
        </w:tc>
        <w:tc>
          <w:tcPr>
            <w:tcW w:w="3544" w:type="dxa"/>
          </w:tcPr>
          <w:p w14:paraId="4F826D8F" w14:textId="77777777" w:rsidR="00691004" w:rsidRPr="00691004" w:rsidRDefault="00691004" w:rsidP="00691004">
            <w:pPr>
              <w:spacing w:after="120"/>
              <w:jc w:val="center"/>
              <w:rPr>
                <w:rFonts w:ascii="Times New Roman" w:hAnsi="Times New Roman" w:cs="Times New Roman"/>
                <w:sz w:val="24"/>
                <w:szCs w:val="24"/>
              </w:rPr>
            </w:pPr>
            <w:r w:rsidRPr="00691004">
              <w:rPr>
                <w:rFonts w:ascii="Times New Roman" w:hAnsi="Times New Roman" w:cs="Times New Roman"/>
                <w:sz w:val="24"/>
                <w:szCs w:val="24"/>
              </w:rPr>
              <w:t>Актуальная редакция</w:t>
            </w:r>
          </w:p>
        </w:tc>
      </w:tr>
      <w:tr w:rsidR="00691004" w:rsidRPr="00691004" w14:paraId="4BFEC5E4" w14:textId="77777777" w:rsidTr="00691004">
        <w:tc>
          <w:tcPr>
            <w:tcW w:w="5812" w:type="dxa"/>
          </w:tcPr>
          <w:p w14:paraId="18C72E86" w14:textId="77777777" w:rsidR="00691004" w:rsidRPr="00691004" w:rsidRDefault="00691004" w:rsidP="00691004">
            <w:pPr>
              <w:spacing w:after="120"/>
              <w:ind w:firstLine="709"/>
              <w:jc w:val="both"/>
              <w:rPr>
                <w:rFonts w:ascii="Times New Roman" w:hAnsi="Times New Roman" w:cs="Times New Roman"/>
                <w:bCs/>
                <w:sz w:val="24"/>
                <w:szCs w:val="24"/>
                <w:lang w:eastAsia="ru-RU"/>
              </w:rPr>
            </w:pPr>
            <w:r w:rsidRPr="00691004">
              <w:rPr>
                <w:rFonts w:ascii="Times New Roman" w:hAnsi="Times New Roman" w:cs="Times New Roman"/>
                <w:bCs/>
                <w:sz w:val="24"/>
                <w:szCs w:val="24"/>
                <w:lang w:eastAsia="ru-RU"/>
              </w:rPr>
              <w:t xml:space="preserve">Статья 27.3. </w:t>
            </w:r>
            <w:r w:rsidRPr="00691004">
              <w:rPr>
                <w:rFonts w:ascii="Times New Roman" w:hAnsi="Times New Roman" w:cs="Times New Roman"/>
                <w:b/>
                <w:bCs/>
                <w:sz w:val="24"/>
                <w:szCs w:val="24"/>
                <w:lang w:eastAsia="ru-RU"/>
              </w:rPr>
              <w:t>Недобросовестная конкуренция</w:t>
            </w:r>
          </w:p>
          <w:p w14:paraId="2C507A43" w14:textId="77777777" w:rsidR="00691004" w:rsidRPr="00691004" w:rsidRDefault="00691004" w:rsidP="00691004">
            <w:pPr>
              <w:spacing w:after="120"/>
              <w:rPr>
                <w:rFonts w:ascii="Times New Roman" w:hAnsi="Times New Roman" w:cs="Times New Roman"/>
                <w:sz w:val="24"/>
                <w:szCs w:val="24"/>
              </w:rPr>
            </w:pPr>
            <w:r w:rsidRPr="00691004">
              <w:rPr>
                <w:rFonts w:ascii="Times New Roman" w:hAnsi="Times New Roman" w:cs="Times New Roman"/>
                <w:sz w:val="24"/>
                <w:szCs w:val="24"/>
              </w:rPr>
              <w:t xml:space="preserve">1. Недобросовестная конкуренция, выразившаяся во введении в оборот товара с незаконным использованием результатов интеллектуальной деятельности либо в совершении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путем незаконного использования обозначения, тождественного товарному знаку, фирменному наименованию (наименованию), коммерческому обозначению, </w:t>
            </w:r>
            <w:r w:rsidRPr="00691004">
              <w:rPr>
                <w:rFonts w:ascii="Times New Roman" w:eastAsia="MS Mincho" w:hAnsi="Times New Roman" w:cs="Times New Roman"/>
                <w:sz w:val="24"/>
                <w:szCs w:val="24"/>
              </w:rPr>
              <w:t>географическому указанию или</w:t>
            </w:r>
            <w:r w:rsidRPr="00691004">
              <w:rPr>
                <w:rFonts w:ascii="Times New Roman" w:hAnsi="Times New Roman" w:cs="Times New Roman"/>
                <w:sz w:val="24"/>
                <w:szCs w:val="24"/>
              </w:rPr>
              <w:t xml:space="preserve"> наименованию места происхождения товара, иного хозяйствующего субъекта либо сходного с ними до степени смешения, -</w:t>
            </w:r>
          </w:p>
          <w:p w14:paraId="266F1CEE" w14:textId="77777777" w:rsidR="00691004" w:rsidRPr="00691004" w:rsidRDefault="00691004" w:rsidP="00691004">
            <w:pPr>
              <w:spacing w:after="120"/>
              <w:ind w:firstLine="709"/>
              <w:rPr>
                <w:rFonts w:ascii="Times New Roman" w:hAnsi="Times New Roman" w:cs="Times New Roman"/>
                <w:sz w:val="24"/>
                <w:szCs w:val="24"/>
              </w:rPr>
            </w:pPr>
            <w:r w:rsidRPr="00691004">
              <w:rPr>
                <w:rFonts w:ascii="Times New Roman" w:hAnsi="Times New Roman" w:cs="Times New Roman"/>
                <w:sz w:val="24"/>
                <w:szCs w:val="24"/>
              </w:rPr>
              <w:t>влечет наложение административного штрафа на должностных лиц и индивидуальных предпринимателей в размере двадцати тысяч рублей либо дисквалификацию на срок от шести месяцев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14:paraId="0FB59FF8" w14:textId="77777777" w:rsidR="00691004" w:rsidRPr="00691004" w:rsidRDefault="00691004" w:rsidP="00691004">
            <w:pPr>
              <w:spacing w:after="120"/>
              <w:rPr>
                <w:rFonts w:ascii="Times New Roman" w:hAnsi="Times New Roman" w:cs="Times New Roman"/>
                <w:sz w:val="24"/>
                <w:szCs w:val="24"/>
              </w:rPr>
            </w:pPr>
            <w:r w:rsidRPr="00691004">
              <w:rPr>
                <w:rFonts w:ascii="Times New Roman" w:hAnsi="Times New Roman" w:cs="Times New Roman"/>
                <w:sz w:val="24"/>
                <w:szCs w:val="24"/>
              </w:rPr>
              <w:t xml:space="preserve">2. Недобросовестная конкуренция, если эти действия не содержат </w:t>
            </w:r>
            <w:r w:rsidRPr="00691004">
              <w:rPr>
                <w:rFonts w:ascii="Times New Roman" w:eastAsia="MS Mincho" w:hAnsi="Times New Roman" w:cs="Times New Roman"/>
                <w:sz w:val="24"/>
                <w:szCs w:val="24"/>
              </w:rPr>
              <w:t xml:space="preserve">признаков </w:t>
            </w:r>
            <w:r w:rsidRPr="00691004">
              <w:rPr>
                <w:rFonts w:ascii="Times New Roman" w:hAnsi="Times New Roman" w:cs="Times New Roman"/>
                <w:sz w:val="24"/>
                <w:szCs w:val="24"/>
              </w:rPr>
              <w:t xml:space="preserve">уголовно наказуемого деяния, за исключением случаев, предусмотренных статьей </w:t>
            </w:r>
            <w:r w:rsidRPr="00691004">
              <w:rPr>
                <w:rFonts w:ascii="Times New Roman" w:hAnsi="Times New Roman" w:cs="Times New Roman"/>
                <w:bCs/>
                <w:sz w:val="24"/>
                <w:szCs w:val="24"/>
              </w:rPr>
              <w:t>27.16</w:t>
            </w:r>
            <w:r w:rsidRPr="00691004">
              <w:rPr>
                <w:rFonts w:ascii="Times New Roman" w:hAnsi="Times New Roman" w:cs="Times New Roman"/>
                <w:sz w:val="24"/>
                <w:szCs w:val="24"/>
              </w:rPr>
              <w:t xml:space="preserve"> настоящего Кодекса и частью 1 настоящей статьи, -</w:t>
            </w:r>
          </w:p>
          <w:p w14:paraId="45C6A7D6" w14:textId="77777777" w:rsidR="00691004" w:rsidRPr="00691004" w:rsidRDefault="00691004" w:rsidP="00691004">
            <w:pPr>
              <w:spacing w:after="120"/>
              <w:ind w:firstLine="709"/>
              <w:rPr>
                <w:rFonts w:ascii="Times New Roman" w:hAnsi="Times New Roman" w:cs="Times New Roman"/>
                <w:sz w:val="24"/>
                <w:szCs w:val="24"/>
              </w:rPr>
            </w:pPr>
            <w:r w:rsidRPr="00691004">
              <w:rPr>
                <w:rFonts w:ascii="Times New Roman" w:hAnsi="Times New Roman" w:cs="Times New Roman"/>
                <w:sz w:val="24"/>
                <w:szCs w:val="24"/>
              </w:rPr>
              <w:t>влечет наложение административного штрафа на должностных лиц и индивидуальных предпринимателей в размере от двенадцати тысяч до двадцати тысяч рублей; на юридических лиц - от ста тысяч до пятисот тысяч рублей.</w:t>
            </w:r>
          </w:p>
        </w:tc>
        <w:tc>
          <w:tcPr>
            <w:tcW w:w="3544" w:type="dxa"/>
          </w:tcPr>
          <w:p w14:paraId="7121A62A" w14:textId="77777777" w:rsidR="00691004" w:rsidRPr="00691004" w:rsidRDefault="00691004" w:rsidP="00691004">
            <w:pPr>
              <w:autoSpaceDE w:val="0"/>
              <w:autoSpaceDN w:val="0"/>
              <w:adjustRightInd w:val="0"/>
              <w:spacing w:after="120"/>
              <w:ind w:left="-79"/>
              <w:outlineLvl w:val="0"/>
              <w:rPr>
                <w:rFonts w:ascii="Times New Roman" w:hAnsi="Times New Roman" w:cs="Times New Roman"/>
                <w:b/>
                <w:bCs/>
                <w:sz w:val="24"/>
                <w:szCs w:val="24"/>
              </w:rPr>
            </w:pPr>
            <w:r w:rsidRPr="00691004">
              <w:rPr>
                <w:rFonts w:ascii="Times New Roman" w:hAnsi="Times New Roman" w:cs="Times New Roman"/>
                <w:bCs/>
                <w:sz w:val="24"/>
                <w:szCs w:val="24"/>
              </w:rPr>
              <w:t xml:space="preserve">Статья 14.33. </w:t>
            </w:r>
            <w:r w:rsidRPr="00691004">
              <w:rPr>
                <w:rFonts w:ascii="Times New Roman" w:hAnsi="Times New Roman" w:cs="Times New Roman"/>
                <w:b/>
                <w:bCs/>
                <w:sz w:val="24"/>
                <w:szCs w:val="24"/>
              </w:rPr>
              <w:t>Недобросовестная конкуренция</w:t>
            </w:r>
          </w:p>
          <w:p w14:paraId="32F088E7" w14:textId="77777777" w:rsidR="00691004" w:rsidRPr="00691004" w:rsidRDefault="00691004" w:rsidP="00691004">
            <w:pPr>
              <w:autoSpaceDE w:val="0"/>
              <w:autoSpaceDN w:val="0"/>
              <w:adjustRightInd w:val="0"/>
              <w:spacing w:after="120"/>
              <w:rPr>
                <w:rFonts w:ascii="Times New Roman" w:hAnsi="Times New Roman" w:cs="Times New Roman"/>
                <w:sz w:val="24"/>
                <w:szCs w:val="24"/>
              </w:rPr>
            </w:pPr>
            <w:r w:rsidRPr="00691004">
              <w:rPr>
                <w:rFonts w:ascii="Times New Roman" w:hAnsi="Times New Roman" w:cs="Times New Roman"/>
                <w:sz w:val="24"/>
                <w:szCs w:val="24"/>
              </w:rPr>
              <w:t xml:space="preserve">1.Недобросовестная кнкуренция, если эти действия не содержат </w:t>
            </w:r>
            <w:hyperlink r:id="rId8" w:history="1">
              <w:r w:rsidRPr="00691004">
                <w:rPr>
                  <w:rFonts w:ascii="Times New Roman" w:hAnsi="Times New Roman" w:cs="Times New Roman"/>
                  <w:sz w:val="24"/>
                  <w:szCs w:val="24"/>
                </w:rPr>
                <w:t>уголовно наказуемого деяния</w:t>
              </w:r>
            </w:hyperlink>
            <w:r w:rsidRPr="00691004">
              <w:rPr>
                <w:rFonts w:ascii="Times New Roman" w:hAnsi="Times New Roman" w:cs="Times New Roman"/>
                <w:sz w:val="24"/>
                <w:szCs w:val="24"/>
              </w:rPr>
              <w:t xml:space="preserve">, за исключением случаев, предусмотренных </w:t>
            </w:r>
            <w:hyperlink r:id="rId9" w:history="1">
              <w:r w:rsidRPr="00691004">
                <w:rPr>
                  <w:rFonts w:ascii="Times New Roman" w:hAnsi="Times New Roman" w:cs="Times New Roman"/>
                  <w:sz w:val="24"/>
                  <w:szCs w:val="24"/>
                </w:rPr>
                <w:t>статьей 14.3</w:t>
              </w:r>
            </w:hyperlink>
            <w:r w:rsidRPr="00691004">
              <w:rPr>
                <w:rFonts w:ascii="Times New Roman" w:hAnsi="Times New Roman" w:cs="Times New Roman"/>
                <w:sz w:val="24"/>
                <w:szCs w:val="24"/>
              </w:rPr>
              <w:t xml:space="preserve"> настоящего Кодекса и </w:t>
            </w:r>
            <w:hyperlink w:anchor="Par5" w:history="1">
              <w:r w:rsidRPr="00691004">
                <w:rPr>
                  <w:rFonts w:ascii="Times New Roman" w:hAnsi="Times New Roman" w:cs="Times New Roman"/>
                  <w:sz w:val="24"/>
                  <w:szCs w:val="24"/>
                </w:rPr>
                <w:t>частью 2</w:t>
              </w:r>
            </w:hyperlink>
            <w:r w:rsidRPr="00691004">
              <w:rPr>
                <w:rFonts w:ascii="Times New Roman" w:hAnsi="Times New Roman" w:cs="Times New Roman"/>
                <w:sz w:val="24"/>
                <w:szCs w:val="24"/>
              </w:rPr>
              <w:t xml:space="preserve"> настоящей статьи, </w:t>
            </w:r>
          </w:p>
          <w:p w14:paraId="50C0D245" w14:textId="77777777" w:rsidR="00691004" w:rsidRPr="00691004" w:rsidRDefault="00691004" w:rsidP="00691004">
            <w:pPr>
              <w:tabs>
                <w:tab w:val="left" w:pos="346"/>
              </w:tabs>
              <w:autoSpaceDE w:val="0"/>
              <w:autoSpaceDN w:val="0"/>
              <w:adjustRightInd w:val="0"/>
              <w:spacing w:after="120"/>
              <w:rPr>
                <w:rFonts w:ascii="Times New Roman" w:hAnsi="Times New Roman" w:cs="Times New Roman"/>
                <w:sz w:val="24"/>
                <w:szCs w:val="24"/>
              </w:rPr>
            </w:pPr>
            <w:r w:rsidRPr="00691004">
              <w:rPr>
                <w:rFonts w:ascii="Times New Roman" w:hAnsi="Times New Roman" w:cs="Times New Roman"/>
                <w:sz w:val="24"/>
                <w:szCs w:val="24"/>
              </w:rPr>
              <w:t>- 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14:paraId="104F7E6E" w14:textId="77777777" w:rsidR="00691004" w:rsidRPr="00691004" w:rsidRDefault="00691004" w:rsidP="00691004">
            <w:pPr>
              <w:autoSpaceDE w:val="0"/>
              <w:autoSpaceDN w:val="0"/>
              <w:adjustRightInd w:val="0"/>
              <w:spacing w:after="120"/>
              <w:rPr>
                <w:rFonts w:ascii="Times New Roman" w:hAnsi="Times New Roman" w:cs="Times New Roman"/>
                <w:sz w:val="24"/>
                <w:szCs w:val="24"/>
              </w:rPr>
            </w:pPr>
            <w:bookmarkStart w:id="0" w:name="Par5"/>
            <w:bookmarkEnd w:id="0"/>
            <w:r w:rsidRPr="00691004">
              <w:rPr>
                <w:rFonts w:ascii="Times New Roman" w:hAnsi="Times New Roman" w:cs="Times New Roman"/>
                <w:sz w:val="24"/>
                <w:szCs w:val="24"/>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14:paraId="54B201E0" w14:textId="77777777" w:rsidR="00691004" w:rsidRPr="00691004" w:rsidRDefault="00691004" w:rsidP="00691004">
            <w:pPr>
              <w:spacing w:after="120"/>
              <w:rPr>
                <w:rFonts w:ascii="Times New Roman" w:hAnsi="Times New Roman" w:cs="Times New Roman"/>
                <w:sz w:val="24"/>
                <w:szCs w:val="24"/>
              </w:rPr>
            </w:pPr>
            <w:r w:rsidRPr="00691004">
              <w:rPr>
                <w:rFonts w:ascii="Times New Roman" w:hAnsi="Times New Roman" w:cs="Times New Roman"/>
                <w:sz w:val="24"/>
                <w:szCs w:val="24"/>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r:id="rId10" w:history="1">
              <w:r w:rsidRPr="00691004">
                <w:rPr>
                  <w:rFonts w:ascii="Times New Roman" w:hAnsi="Times New Roman" w:cs="Times New Roman"/>
                  <w:sz w:val="24"/>
                  <w:szCs w:val="24"/>
                </w:rPr>
                <w:t>выручки</w:t>
              </w:r>
            </w:hyperlink>
            <w:r w:rsidRPr="00691004">
              <w:rPr>
                <w:rFonts w:ascii="Times New Roman" w:hAnsi="Times New Roman" w:cs="Times New Roman"/>
                <w:sz w:val="24"/>
                <w:szCs w:val="24"/>
              </w:rPr>
              <w:t xml:space="preserve"> правонарушителя от реализации товара (работы, услуги), на рынке которого совершено правонарушение, но не менее ста тысяч рублей.</w:t>
            </w:r>
          </w:p>
        </w:tc>
      </w:tr>
    </w:tbl>
    <w:p w14:paraId="07FA9BAA" w14:textId="77777777" w:rsidR="00691004" w:rsidRPr="00691004" w:rsidRDefault="00691004" w:rsidP="00691004">
      <w:pPr>
        <w:spacing w:after="120" w:line="240" w:lineRule="auto"/>
        <w:jc w:val="both"/>
        <w:rPr>
          <w:rFonts w:ascii="Times New Roman" w:eastAsia="Times New Roman" w:hAnsi="Times New Roman" w:cs="Times New Roman"/>
          <w:sz w:val="24"/>
          <w:szCs w:val="24"/>
        </w:rPr>
      </w:pPr>
    </w:p>
    <w:p w14:paraId="34328873" w14:textId="77777777" w:rsidR="00691004" w:rsidRPr="00691004" w:rsidRDefault="00691004" w:rsidP="00691004">
      <w:pPr>
        <w:spacing w:after="0" w:line="240" w:lineRule="auto"/>
        <w:ind w:firstLine="709"/>
        <w:jc w:val="both"/>
        <w:rPr>
          <w:rFonts w:ascii="Times New Roman" w:hAnsi="Times New Roman" w:cs="Times New Roman"/>
          <w:sz w:val="28"/>
          <w:szCs w:val="28"/>
        </w:rPr>
      </w:pPr>
      <w:r w:rsidRPr="00691004">
        <w:rPr>
          <w:rFonts w:ascii="Times New Roman" w:hAnsi="Times New Roman" w:cs="Times New Roman"/>
          <w:sz w:val="28"/>
          <w:szCs w:val="28"/>
        </w:rPr>
        <w:t>Российский союз промышленников и предпринимателей (далее – РСПП), рассмотрев проект федерального закона «О внесении изменений в Кодекс Российской Федерации об административных правонарушениях» (далее – Законопроект), в частности, статью 27.3 Законопроекта, считает необходимым отметить, что предлагаемые изменения противоречат положениям Гражданского кодекса Российской Федерации (далее – ГК РФ) и Федерального закона от 26.07.2006 № 135-ФЗ «О защите конкуренции» (далее – Закон о защите конкуренции) в силу следующего.</w:t>
      </w:r>
    </w:p>
    <w:p w14:paraId="11A96664" w14:textId="77777777" w:rsidR="00691004" w:rsidRPr="00691004" w:rsidRDefault="00691004" w:rsidP="00691004">
      <w:pPr>
        <w:spacing w:after="0" w:line="240" w:lineRule="auto"/>
        <w:ind w:firstLine="567"/>
        <w:jc w:val="both"/>
        <w:rPr>
          <w:rFonts w:ascii="Times New Roman" w:eastAsia="Times New Roman" w:hAnsi="Times New Roman" w:cs="Times New Roman"/>
          <w:sz w:val="28"/>
          <w:szCs w:val="28"/>
        </w:rPr>
      </w:pPr>
      <w:r w:rsidRPr="00691004">
        <w:rPr>
          <w:rFonts w:ascii="Times New Roman" w:eastAsia="Times New Roman" w:hAnsi="Times New Roman" w:cs="Times New Roman"/>
          <w:sz w:val="28"/>
          <w:szCs w:val="28"/>
        </w:rPr>
        <w:t xml:space="preserve">В указанной статье предлагается уточнить положения о повышенной ответственности в отношении недобросовестной конкуренции (статья 14.6 Закона о защите конкуренции), которая заключается в смешении путём использования чужой интеллектуальной собственности и средств индивидуализации. Предлагается раскрыть перечень средств индивидуализации путём перечисления: </w:t>
      </w:r>
      <w:r w:rsidRPr="00691004">
        <w:rPr>
          <w:rFonts w:ascii="Times New Roman" w:eastAsia="Times New Roman" w:hAnsi="Times New Roman" w:cs="Times New Roman"/>
          <w:i/>
          <w:sz w:val="28"/>
          <w:szCs w:val="28"/>
        </w:rPr>
        <w:t xml:space="preserve">«… путем незаконного использования обозначения, тождественного </w:t>
      </w:r>
      <w:r w:rsidRPr="00691004">
        <w:rPr>
          <w:rFonts w:ascii="Times New Roman" w:eastAsia="Times New Roman" w:hAnsi="Times New Roman" w:cs="Times New Roman"/>
          <w:b/>
          <w:i/>
          <w:sz w:val="28"/>
          <w:szCs w:val="28"/>
        </w:rPr>
        <w:t xml:space="preserve">товарному знаку, фирменному наименованию (наименованию), коммерческому обозначению, </w:t>
      </w:r>
      <w:r w:rsidRPr="00691004">
        <w:rPr>
          <w:rFonts w:ascii="Times New Roman" w:eastAsia="MS Mincho" w:hAnsi="Times New Roman" w:cs="Times New Roman"/>
          <w:b/>
          <w:i/>
          <w:sz w:val="28"/>
          <w:szCs w:val="28"/>
        </w:rPr>
        <w:t xml:space="preserve">географического указания </w:t>
      </w:r>
      <w:r w:rsidRPr="00691004">
        <w:rPr>
          <w:rFonts w:ascii="Times New Roman" w:eastAsia="Times New Roman" w:hAnsi="Times New Roman" w:cs="Times New Roman"/>
          <w:b/>
          <w:i/>
          <w:sz w:val="28"/>
          <w:szCs w:val="28"/>
        </w:rPr>
        <w:t>наименованию места происхождения товара</w:t>
      </w:r>
      <w:r w:rsidRPr="00691004">
        <w:rPr>
          <w:rFonts w:ascii="Times New Roman" w:eastAsia="Times New Roman" w:hAnsi="Times New Roman" w:cs="Times New Roman"/>
          <w:i/>
          <w:sz w:val="28"/>
          <w:szCs w:val="28"/>
        </w:rPr>
        <w:t>…».</w:t>
      </w:r>
    </w:p>
    <w:p w14:paraId="2AC9D02A" w14:textId="77777777" w:rsidR="00691004" w:rsidRPr="00691004" w:rsidRDefault="00691004" w:rsidP="00691004">
      <w:pPr>
        <w:autoSpaceDE w:val="0"/>
        <w:autoSpaceDN w:val="0"/>
        <w:adjustRightInd w:val="0"/>
        <w:spacing w:after="0" w:line="240" w:lineRule="auto"/>
        <w:ind w:firstLine="567"/>
        <w:jc w:val="both"/>
        <w:rPr>
          <w:rFonts w:ascii="Times New Roman" w:hAnsi="Times New Roman" w:cs="Times New Roman"/>
          <w:sz w:val="28"/>
          <w:szCs w:val="28"/>
        </w:rPr>
      </w:pPr>
      <w:r w:rsidRPr="00691004">
        <w:rPr>
          <w:rFonts w:ascii="Times New Roman" w:hAnsi="Times New Roman" w:cs="Times New Roman"/>
          <w:sz w:val="28"/>
          <w:szCs w:val="28"/>
        </w:rPr>
        <w:t xml:space="preserve">Однако, статьей 14.6 Закона о защите конкуренции не допускается недобросовестная конкуренция путём незаконного использования  «обозначения, тождественного </w:t>
      </w:r>
      <w:r w:rsidRPr="00691004">
        <w:rPr>
          <w:rFonts w:ascii="Times New Roman" w:hAnsi="Times New Roman" w:cs="Times New Roman"/>
          <w:b/>
          <w:sz w:val="28"/>
          <w:szCs w:val="28"/>
        </w:rPr>
        <w:t>товарному знаку, фирменному наименованию, коммерческому обозначению, наименованию места происхождения товара</w:t>
      </w:r>
      <w:r w:rsidRPr="00691004">
        <w:rPr>
          <w:rFonts w:ascii="Times New Roman" w:hAnsi="Times New Roman" w:cs="Times New Roman"/>
          <w:sz w:val="28"/>
          <w:szCs w:val="28"/>
        </w:rPr>
        <w:t>…».</w:t>
      </w:r>
    </w:p>
    <w:p w14:paraId="1B4399D3" w14:textId="77777777" w:rsidR="00691004" w:rsidRPr="00691004" w:rsidRDefault="00691004" w:rsidP="00691004">
      <w:pPr>
        <w:autoSpaceDE w:val="0"/>
        <w:autoSpaceDN w:val="0"/>
        <w:adjustRightInd w:val="0"/>
        <w:spacing w:after="0" w:line="240" w:lineRule="auto"/>
        <w:ind w:firstLine="567"/>
        <w:jc w:val="both"/>
        <w:rPr>
          <w:rFonts w:ascii="Times New Roman" w:hAnsi="Times New Roman" w:cs="Times New Roman"/>
          <w:sz w:val="28"/>
          <w:szCs w:val="28"/>
        </w:rPr>
      </w:pPr>
      <w:r w:rsidRPr="00691004">
        <w:rPr>
          <w:rFonts w:ascii="Times New Roman" w:hAnsi="Times New Roman" w:cs="Times New Roman"/>
          <w:sz w:val="28"/>
          <w:szCs w:val="28"/>
        </w:rPr>
        <w:t xml:space="preserve">Таким образом, перечень средств индивидуализации, изложенный в статье 27.3 Законопроекта, не совпадает с перечнем, указанным в статье 14.6 Закона о защите конкуренции. Так, в статье 27.3 Законопроекта этот перечень шире за счёт </w:t>
      </w:r>
      <w:r w:rsidRPr="00691004">
        <w:rPr>
          <w:rFonts w:ascii="Times New Roman" w:hAnsi="Times New Roman" w:cs="Times New Roman"/>
          <w:b/>
          <w:i/>
          <w:sz w:val="28"/>
          <w:szCs w:val="28"/>
        </w:rPr>
        <w:t>«наименования»</w:t>
      </w:r>
      <w:r w:rsidRPr="00691004">
        <w:rPr>
          <w:rFonts w:ascii="Times New Roman" w:hAnsi="Times New Roman" w:cs="Times New Roman"/>
          <w:sz w:val="28"/>
          <w:szCs w:val="28"/>
        </w:rPr>
        <w:t xml:space="preserve"> и </w:t>
      </w:r>
      <w:r w:rsidRPr="00691004">
        <w:rPr>
          <w:rFonts w:ascii="Times New Roman" w:hAnsi="Times New Roman" w:cs="Times New Roman"/>
          <w:b/>
          <w:i/>
          <w:sz w:val="28"/>
          <w:szCs w:val="28"/>
        </w:rPr>
        <w:t>«географического указания»</w:t>
      </w:r>
      <w:r w:rsidRPr="00691004">
        <w:rPr>
          <w:rFonts w:ascii="Times New Roman" w:hAnsi="Times New Roman" w:cs="Times New Roman"/>
          <w:sz w:val="28"/>
          <w:szCs w:val="28"/>
        </w:rPr>
        <w:t>. Следовательно, для внесения таких изменений необходимо уточнить положения статьи 14.6 Закона о защите конкуренции.</w:t>
      </w:r>
    </w:p>
    <w:p w14:paraId="0B7100D5" w14:textId="77777777" w:rsidR="00691004" w:rsidRPr="00691004" w:rsidRDefault="00691004" w:rsidP="00691004">
      <w:pPr>
        <w:spacing w:after="0" w:line="240" w:lineRule="auto"/>
        <w:ind w:firstLine="567"/>
        <w:jc w:val="both"/>
        <w:rPr>
          <w:rFonts w:ascii="Times New Roman" w:eastAsia="Times New Roman" w:hAnsi="Times New Roman" w:cs="Times New Roman"/>
          <w:sz w:val="28"/>
          <w:szCs w:val="28"/>
        </w:rPr>
      </w:pPr>
      <w:r w:rsidRPr="00691004">
        <w:rPr>
          <w:rFonts w:ascii="Times New Roman" w:eastAsia="Times New Roman" w:hAnsi="Times New Roman" w:cs="Times New Roman"/>
          <w:sz w:val="28"/>
          <w:szCs w:val="28"/>
        </w:rPr>
        <w:t>Кроме того, согласно статье 1225 ГК РФ перечень охраняемых средств индивидуализации закрытый и в него входят: фирменные наименования; товарные знаки и знаки обслуживания; географические указания; наименования мест происхождения товаров; коммерческие обозначения. При этом фирменные наименования в силу статьи 1473 ГК РФ существуют только у коммерческих организаций. Иные наименования не являются охраняемыми средствами индивидуализации.</w:t>
      </w:r>
    </w:p>
    <w:p w14:paraId="0939A24E" w14:textId="77777777" w:rsidR="00691004" w:rsidRPr="00691004" w:rsidRDefault="00691004" w:rsidP="00691004">
      <w:pPr>
        <w:spacing w:after="0" w:line="240" w:lineRule="auto"/>
        <w:ind w:firstLine="567"/>
        <w:jc w:val="both"/>
        <w:rPr>
          <w:rFonts w:ascii="Times New Roman" w:eastAsia="Times New Roman" w:hAnsi="Times New Roman" w:cs="Times New Roman"/>
          <w:sz w:val="28"/>
          <w:szCs w:val="28"/>
        </w:rPr>
      </w:pPr>
      <w:r w:rsidRPr="00691004">
        <w:rPr>
          <w:rFonts w:ascii="Times New Roman" w:eastAsia="Times New Roman" w:hAnsi="Times New Roman" w:cs="Times New Roman"/>
          <w:sz w:val="28"/>
          <w:szCs w:val="28"/>
        </w:rPr>
        <w:t xml:space="preserve">Учитывая изложенное, </w:t>
      </w:r>
      <w:r w:rsidRPr="00691004">
        <w:rPr>
          <w:rFonts w:ascii="Times New Roman" w:eastAsia="Times New Roman" w:hAnsi="Times New Roman" w:cs="Times New Roman"/>
          <w:b/>
          <w:i/>
          <w:sz w:val="28"/>
          <w:szCs w:val="28"/>
        </w:rPr>
        <w:t>«наименованию»</w:t>
      </w:r>
      <w:r w:rsidRPr="00691004">
        <w:rPr>
          <w:rFonts w:ascii="Times New Roman" w:eastAsia="Times New Roman" w:hAnsi="Times New Roman" w:cs="Times New Roman"/>
          <w:sz w:val="28"/>
          <w:szCs w:val="28"/>
        </w:rPr>
        <w:t xml:space="preserve">, как результату интеллектуальной деятельности/средству индивидуализации, правовая охрана не предоставляется. В этой связи перечисление в статье 27.3 Законопроекта </w:t>
      </w:r>
      <w:r w:rsidRPr="00691004">
        <w:rPr>
          <w:rFonts w:ascii="Times New Roman" w:eastAsia="Times New Roman" w:hAnsi="Times New Roman" w:cs="Times New Roman"/>
          <w:b/>
          <w:i/>
          <w:sz w:val="28"/>
          <w:szCs w:val="28"/>
        </w:rPr>
        <w:t>«наименования»</w:t>
      </w:r>
      <w:r w:rsidRPr="00691004">
        <w:rPr>
          <w:rFonts w:ascii="Times New Roman" w:eastAsia="Times New Roman" w:hAnsi="Times New Roman" w:cs="Times New Roman"/>
          <w:sz w:val="28"/>
          <w:szCs w:val="28"/>
        </w:rPr>
        <w:t xml:space="preserve"> как объекта, охраняемого в качестве средства индивидуализации (результата интеллектуальной деятельности) прямо противоречит положениям ГК РФ. </w:t>
      </w:r>
    </w:p>
    <w:p w14:paraId="03144349" w14:textId="77777777" w:rsidR="00691004" w:rsidRPr="00691004" w:rsidRDefault="00691004" w:rsidP="00691004">
      <w:pPr>
        <w:spacing w:after="0" w:line="240" w:lineRule="auto"/>
        <w:ind w:firstLine="567"/>
        <w:jc w:val="both"/>
        <w:rPr>
          <w:rFonts w:ascii="Times New Roman" w:eastAsia="Times New Roman" w:hAnsi="Times New Roman" w:cs="Times New Roman"/>
          <w:sz w:val="28"/>
          <w:szCs w:val="28"/>
        </w:rPr>
      </w:pPr>
      <w:r w:rsidRPr="00691004">
        <w:rPr>
          <w:rFonts w:ascii="Times New Roman" w:eastAsia="Times New Roman" w:hAnsi="Times New Roman" w:cs="Times New Roman"/>
          <w:sz w:val="28"/>
          <w:szCs w:val="28"/>
        </w:rPr>
        <w:t xml:space="preserve">Вместе с тем дополнение перечня охраняемых объектов в Законе о защите конкуренции является необходимым для гармонизации гражданского и антимонопольного законодательства. Также следует отметить, что Постановление Пленума Верховного Суда Российской Федерации от 23.04.2019 № 10 «О применении части четвертой Гражданского кодекса Российской Федерации» в пункте 147 прямо указывает на необходимость защиты </w:t>
      </w:r>
      <w:r w:rsidRPr="00691004">
        <w:rPr>
          <w:rFonts w:ascii="Times New Roman" w:eastAsia="Times New Roman" w:hAnsi="Times New Roman" w:cs="Times New Roman"/>
          <w:b/>
          <w:i/>
          <w:sz w:val="28"/>
          <w:szCs w:val="28"/>
        </w:rPr>
        <w:t>«наименований»</w:t>
      </w:r>
      <w:r w:rsidRPr="00691004">
        <w:rPr>
          <w:rFonts w:ascii="Times New Roman" w:eastAsia="Times New Roman" w:hAnsi="Times New Roman" w:cs="Times New Roman"/>
          <w:sz w:val="28"/>
          <w:szCs w:val="28"/>
        </w:rPr>
        <w:t xml:space="preserve"> посредством положений о недобросовестной конкуренции.</w:t>
      </w:r>
    </w:p>
    <w:p w14:paraId="3B65FCCB" w14:textId="77777777" w:rsidR="00691004" w:rsidRDefault="00691004" w:rsidP="00691004">
      <w:pPr>
        <w:spacing w:after="0" w:line="240" w:lineRule="auto"/>
        <w:ind w:firstLine="567"/>
        <w:jc w:val="both"/>
        <w:rPr>
          <w:rFonts w:ascii="Times New Roman" w:eastAsia="Times New Roman" w:hAnsi="Times New Roman" w:cs="Times New Roman"/>
          <w:sz w:val="28"/>
          <w:szCs w:val="28"/>
        </w:rPr>
      </w:pPr>
      <w:r w:rsidRPr="00691004">
        <w:rPr>
          <w:rFonts w:ascii="Times New Roman" w:eastAsia="Times New Roman" w:hAnsi="Times New Roman" w:cs="Times New Roman"/>
          <w:sz w:val="28"/>
          <w:szCs w:val="28"/>
        </w:rPr>
        <w:t>Таким образом, РСПП считает, что предлагаемые изменения являются полезными, но преждевременными и требуют предварительного внесения соответствующих изменений в Закон о защите конкуренции.</w:t>
      </w:r>
    </w:p>
    <w:p w14:paraId="737DFDEB" w14:textId="77777777" w:rsidR="0095175D" w:rsidRDefault="0095175D" w:rsidP="00691004">
      <w:pPr>
        <w:spacing w:after="0" w:line="240" w:lineRule="auto"/>
        <w:ind w:firstLine="567"/>
        <w:jc w:val="both"/>
        <w:rPr>
          <w:rFonts w:ascii="Times New Roman" w:eastAsia="Times New Roman" w:hAnsi="Times New Roman" w:cs="Times New Roman"/>
          <w:sz w:val="28"/>
          <w:szCs w:val="28"/>
        </w:rPr>
      </w:pPr>
    </w:p>
    <w:p w14:paraId="43830D64" w14:textId="77777777" w:rsidR="0095175D" w:rsidRDefault="0095175D" w:rsidP="00691004">
      <w:pPr>
        <w:spacing w:after="0" w:line="240" w:lineRule="auto"/>
        <w:ind w:firstLine="567"/>
        <w:jc w:val="both"/>
        <w:rPr>
          <w:rFonts w:ascii="Times New Roman" w:eastAsia="Times New Roman" w:hAnsi="Times New Roman" w:cs="Times New Roman"/>
          <w:sz w:val="28"/>
          <w:szCs w:val="28"/>
        </w:rPr>
      </w:pPr>
    </w:p>
    <w:p w14:paraId="15A59A42" w14:textId="77777777" w:rsidR="0095175D" w:rsidRDefault="0095175D" w:rsidP="00691004">
      <w:pPr>
        <w:spacing w:after="0" w:line="240" w:lineRule="auto"/>
        <w:ind w:firstLine="567"/>
        <w:jc w:val="both"/>
        <w:rPr>
          <w:rFonts w:ascii="Times New Roman" w:eastAsia="Times New Roman" w:hAnsi="Times New Roman" w:cs="Times New Roman"/>
          <w:sz w:val="28"/>
          <w:szCs w:val="28"/>
        </w:rPr>
      </w:pPr>
    </w:p>
    <w:p w14:paraId="0D1BA328" w14:textId="77777777" w:rsidR="0095175D" w:rsidRDefault="0095175D" w:rsidP="00691004">
      <w:pPr>
        <w:spacing w:after="0" w:line="240" w:lineRule="auto"/>
        <w:ind w:firstLine="567"/>
        <w:jc w:val="both"/>
        <w:rPr>
          <w:rFonts w:ascii="Times New Roman" w:eastAsia="Times New Roman" w:hAnsi="Times New Roman" w:cs="Times New Roman"/>
          <w:sz w:val="28"/>
          <w:szCs w:val="28"/>
        </w:rPr>
      </w:pPr>
    </w:p>
    <w:p w14:paraId="590FE677" w14:textId="77777777" w:rsidR="00691004" w:rsidRDefault="00691004">
      <w:pPr>
        <w:rPr>
          <w:rFonts w:ascii="Times New Roman" w:hAnsi="Times New Roman" w:cs="Times New Roman"/>
          <w:sz w:val="28"/>
          <w:szCs w:val="28"/>
        </w:rPr>
      </w:pPr>
      <w:bookmarkStart w:id="1" w:name="_GoBack"/>
      <w:bookmarkEnd w:id="1"/>
      <w:r>
        <w:rPr>
          <w:rFonts w:ascii="Times New Roman" w:hAnsi="Times New Roman" w:cs="Times New Roman"/>
          <w:sz w:val="28"/>
          <w:szCs w:val="28"/>
        </w:rPr>
        <w:br w:type="page"/>
      </w:r>
    </w:p>
    <w:p w14:paraId="520957BE" w14:textId="77777777" w:rsidR="00691004" w:rsidRDefault="00691004" w:rsidP="00691004">
      <w:pPr>
        <w:jc w:val="center"/>
        <w:rPr>
          <w:rFonts w:ascii="Times New Roman" w:hAnsi="Times New Roman" w:cs="Times New Roman"/>
          <w:b/>
          <w:bCs/>
          <w:sz w:val="28"/>
          <w:szCs w:val="28"/>
        </w:rPr>
        <w:sectPr w:rsidR="00691004" w:rsidSect="00AE5C9D">
          <w:headerReference w:type="default" r:id="rId11"/>
          <w:pgSz w:w="11906" w:h="16838"/>
          <w:pgMar w:top="1134" w:right="850" w:bottom="1134" w:left="1701" w:header="708" w:footer="708" w:gutter="0"/>
          <w:cols w:space="708"/>
          <w:titlePg/>
          <w:docGrid w:linePitch="360"/>
        </w:sectPr>
      </w:pPr>
    </w:p>
    <w:p w14:paraId="4B77FF2C" w14:textId="77777777" w:rsidR="00691004" w:rsidRPr="00691004" w:rsidRDefault="00691004" w:rsidP="00691004">
      <w:pPr>
        <w:spacing w:after="0" w:line="240" w:lineRule="auto"/>
        <w:ind w:firstLine="709"/>
        <w:jc w:val="center"/>
        <w:rPr>
          <w:rFonts w:ascii="Times New Roman" w:hAnsi="Times New Roman" w:cs="Times New Roman"/>
          <w:b/>
          <w:bCs/>
          <w:sz w:val="28"/>
          <w:szCs w:val="28"/>
        </w:rPr>
      </w:pPr>
      <w:r w:rsidRPr="00691004">
        <w:rPr>
          <w:rFonts w:ascii="Times New Roman" w:hAnsi="Times New Roman" w:cs="Times New Roman"/>
          <w:b/>
          <w:bCs/>
          <w:sz w:val="28"/>
          <w:szCs w:val="28"/>
        </w:rPr>
        <w:t>«О вопросах административной ответственности за администра</w:t>
      </w:r>
      <w:r>
        <w:rPr>
          <w:rFonts w:ascii="Times New Roman" w:hAnsi="Times New Roman" w:cs="Times New Roman"/>
          <w:b/>
          <w:bCs/>
          <w:sz w:val="28"/>
          <w:szCs w:val="28"/>
        </w:rPr>
        <w:t>тивные нарушения, посягающие на </w:t>
      </w:r>
      <w:r w:rsidRPr="00691004">
        <w:rPr>
          <w:rFonts w:ascii="Times New Roman" w:hAnsi="Times New Roman" w:cs="Times New Roman"/>
          <w:b/>
          <w:bCs/>
          <w:sz w:val="28"/>
          <w:szCs w:val="28"/>
        </w:rPr>
        <w:t>конкуренцию</w:t>
      </w:r>
      <w:r>
        <w:rPr>
          <w:rFonts w:ascii="Times New Roman" w:hAnsi="Times New Roman" w:cs="Times New Roman"/>
          <w:b/>
          <w:bCs/>
          <w:sz w:val="28"/>
          <w:szCs w:val="28"/>
        </w:rPr>
        <w:t xml:space="preserve"> </w:t>
      </w:r>
      <w:r w:rsidRPr="00691004">
        <w:rPr>
          <w:rFonts w:ascii="Times New Roman" w:hAnsi="Times New Roman" w:cs="Times New Roman"/>
          <w:b/>
          <w:bCs/>
          <w:sz w:val="28"/>
          <w:szCs w:val="28"/>
        </w:rPr>
        <w:t>(в том числе, изменения в КоАП)»</w:t>
      </w:r>
    </w:p>
    <w:p w14:paraId="55850B15" w14:textId="77777777" w:rsidR="00691004" w:rsidRPr="00691004" w:rsidRDefault="00691004" w:rsidP="00691004">
      <w:pPr>
        <w:spacing w:after="0" w:line="240" w:lineRule="auto"/>
        <w:ind w:firstLine="709"/>
        <w:jc w:val="center"/>
        <w:rPr>
          <w:rFonts w:ascii="Times New Roman" w:hAnsi="Times New Roman" w:cs="Times New Roman"/>
          <w:b/>
          <w:bCs/>
          <w:sz w:val="28"/>
          <w:szCs w:val="28"/>
        </w:rPr>
      </w:pPr>
    </w:p>
    <w:p w14:paraId="6C070522" w14:textId="77777777" w:rsidR="00691004" w:rsidRPr="00691004" w:rsidRDefault="00691004" w:rsidP="00691004">
      <w:pPr>
        <w:spacing w:after="0" w:line="240" w:lineRule="auto"/>
        <w:ind w:firstLine="709"/>
        <w:jc w:val="center"/>
        <w:rPr>
          <w:rFonts w:ascii="Times New Roman" w:hAnsi="Times New Roman" w:cs="Times New Roman"/>
          <w:sz w:val="28"/>
          <w:szCs w:val="28"/>
        </w:rPr>
      </w:pPr>
      <w:r w:rsidRPr="00691004">
        <w:rPr>
          <w:rFonts w:ascii="Times New Roman" w:hAnsi="Times New Roman" w:cs="Times New Roman"/>
          <w:b/>
          <w:bCs/>
          <w:sz w:val="28"/>
          <w:szCs w:val="28"/>
        </w:rPr>
        <w:t>Кодекс об административных правонарушениях</w:t>
      </w:r>
    </w:p>
    <w:tbl>
      <w:tblPr>
        <w:tblStyle w:val="a4"/>
        <w:tblpPr w:leftFromText="180" w:rightFromText="180" w:vertAnchor="text" w:horzAnchor="margin" w:tblpXSpec="center" w:tblpY="568"/>
        <w:tblW w:w="0" w:type="auto"/>
        <w:tblLook w:val="04A0" w:firstRow="1" w:lastRow="0" w:firstColumn="1" w:lastColumn="0" w:noHBand="0" w:noVBand="1"/>
      </w:tblPr>
      <w:tblGrid>
        <w:gridCol w:w="515"/>
        <w:gridCol w:w="4952"/>
        <w:gridCol w:w="5072"/>
        <w:gridCol w:w="4021"/>
      </w:tblGrid>
      <w:tr w:rsidR="00691004" w:rsidRPr="00691004" w14:paraId="1F1F3D0D" w14:textId="77777777" w:rsidTr="00AE5C9D">
        <w:tc>
          <w:tcPr>
            <w:tcW w:w="534" w:type="dxa"/>
          </w:tcPr>
          <w:p w14:paraId="645CE7C1" w14:textId="77777777" w:rsidR="00691004" w:rsidRPr="00691004" w:rsidRDefault="00691004" w:rsidP="00AE5C9D">
            <w:pPr>
              <w:jc w:val="center"/>
              <w:rPr>
                <w:rFonts w:ascii="Times New Roman" w:hAnsi="Times New Roman" w:cs="Times New Roman"/>
                <w:b/>
                <w:color w:val="000000" w:themeColor="text1"/>
                <w:sz w:val="20"/>
                <w:szCs w:val="20"/>
              </w:rPr>
            </w:pPr>
            <w:r w:rsidRPr="00691004">
              <w:rPr>
                <w:rFonts w:ascii="Times New Roman" w:hAnsi="Times New Roman" w:cs="Times New Roman"/>
                <w:b/>
                <w:color w:val="000000" w:themeColor="text1"/>
                <w:sz w:val="20"/>
                <w:szCs w:val="20"/>
              </w:rPr>
              <w:t>№</w:t>
            </w:r>
          </w:p>
        </w:tc>
        <w:tc>
          <w:tcPr>
            <w:tcW w:w="5244" w:type="dxa"/>
          </w:tcPr>
          <w:p w14:paraId="5B33C16F" w14:textId="77777777" w:rsidR="00691004" w:rsidRPr="00691004" w:rsidRDefault="00691004" w:rsidP="00AE5C9D">
            <w:pPr>
              <w:jc w:val="center"/>
              <w:rPr>
                <w:rFonts w:ascii="Times New Roman" w:hAnsi="Times New Roman" w:cs="Times New Roman"/>
                <w:b/>
                <w:color w:val="000000" w:themeColor="text1"/>
                <w:sz w:val="20"/>
                <w:szCs w:val="20"/>
              </w:rPr>
            </w:pPr>
            <w:r w:rsidRPr="00691004">
              <w:rPr>
                <w:rFonts w:ascii="Times New Roman" w:hAnsi="Times New Roman" w:cs="Times New Roman"/>
                <w:b/>
                <w:color w:val="000000" w:themeColor="text1"/>
                <w:sz w:val="20"/>
                <w:szCs w:val="20"/>
              </w:rPr>
              <w:t>Действующая норма</w:t>
            </w:r>
          </w:p>
        </w:tc>
        <w:tc>
          <w:tcPr>
            <w:tcW w:w="5387" w:type="dxa"/>
          </w:tcPr>
          <w:p w14:paraId="6B90B5DC" w14:textId="77777777" w:rsidR="00691004" w:rsidRPr="00691004" w:rsidRDefault="00691004" w:rsidP="00AE5C9D">
            <w:pPr>
              <w:jc w:val="center"/>
              <w:rPr>
                <w:rFonts w:ascii="Times New Roman" w:hAnsi="Times New Roman" w:cs="Times New Roman"/>
                <w:b/>
                <w:color w:val="000000" w:themeColor="text1"/>
                <w:sz w:val="20"/>
                <w:szCs w:val="20"/>
              </w:rPr>
            </w:pPr>
            <w:r w:rsidRPr="00691004">
              <w:rPr>
                <w:rFonts w:ascii="Times New Roman" w:hAnsi="Times New Roman" w:cs="Times New Roman"/>
                <w:b/>
                <w:color w:val="000000" w:themeColor="text1"/>
                <w:sz w:val="20"/>
                <w:szCs w:val="20"/>
              </w:rPr>
              <w:t>Предлагаемая редакция</w:t>
            </w:r>
          </w:p>
        </w:tc>
        <w:tc>
          <w:tcPr>
            <w:tcW w:w="4449" w:type="dxa"/>
          </w:tcPr>
          <w:p w14:paraId="299DA066" w14:textId="77777777" w:rsidR="00691004" w:rsidRPr="00691004" w:rsidRDefault="00691004" w:rsidP="00AE5C9D">
            <w:pPr>
              <w:jc w:val="center"/>
              <w:rPr>
                <w:rFonts w:ascii="Times New Roman" w:hAnsi="Times New Roman" w:cs="Times New Roman"/>
                <w:b/>
                <w:color w:val="000000" w:themeColor="text1"/>
                <w:sz w:val="20"/>
                <w:szCs w:val="20"/>
              </w:rPr>
            </w:pPr>
            <w:r w:rsidRPr="00691004">
              <w:rPr>
                <w:rFonts w:ascii="Times New Roman" w:hAnsi="Times New Roman" w:cs="Times New Roman"/>
                <w:b/>
                <w:color w:val="000000" w:themeColor="text1"/>
                <w:sz w:val="20"/>
                <w:szCs w:val="20"/>
              </w:rPr>
              <w:t>Комментарий</w:t>
            </w:r>
          </w:p>
        </w:tc>
      </w:tr>
      <w:tr w:rsidR="00691004" w:rsidRPr="00691004" w14:paraId="5BD31D83" w14:textId="77777777" w:rsidTr="00AE5C9D">
        <w:tc>
          <w:tcPr>
            <w:tcW w:w="534" w:type="dxa"/>
          </w:tcPr>
          <w:p w14:paraId="0C75E6F4" w14:textId="77777777" w:rsidR="00691004" w:rsidRPr="00691004" w:rsidRDefault="00691004" w:rsidP="00AE5C9D">
            <w:pPr>
              <w:pStyle w:val="a5"/>
              <w:spacing w:before="0" w:beforeAutospacing="0" w:after="0" w:afterAutospacing="0"/>
              <w:jc w:val="both"/>
              <w:rPr>
                <w:b/>
                <w:bCs/>
                <w:color w:val="000000" w:themeColor="text1"/>
                <w:sz w:val="20"/>
                <w:szCs w:val="20"/>
              </w:rPr>
            </w:pPr>
            <w:r w:rsidRPr="00691004">
              <w:rPr>
                <w:b/>
                <w:bCs/>
                <w:color w:val="000000" w:themeColor="text1"/>
                <w:sz w:val="20"/>
                <w:szCs w:val="20"/>
              </w:rPr>
              <w:t>1</w:t>
            </w:r>
          </w:p>
        </w:tc>
        <w:tc>
          <w:tcPr>
            <w:tcW w:w="5244" w:type="dxa"/>
          </w:tcPr>
          <w:p w14:paraId="2229E034" w14:textId="77777777" w:rsidR="00691004" w:rsidRPr="00691004" w:rsidRDefault="00691004" w:rsidP="00AE5C9D">
            <w:pPr>
              <w:pStyle w:val="a5"/>
              <w:spacing w:before="0" w:beforeAutospacing="0" w:after="0" w:afterAutospacing="0"/>
              <w:jc w:val="both"/>
              <w:rPr>
                <w:b/>
                <w:bCs/>
                <w:color w:val="000000" w:themeColor="text1"/>
                <w:sz w:val="20"/>
                <w:szCs w:val="20"/>
              </w:rPr>
            </w:pPr>
            <w:r w:rsidRPr="00691004">
              <w:rPr>
                <w:b/>
                <w:bCs/>
                <w:color w:val="000000" w:themeColor="text1"/>
                <w:sz w:val="20"/>
                <w:szCs w:val="20"/>
              </w:rPr>
              <w:t xml:space="preserve">Примечание 4 к статье 14.32 </w:t>
            </w:r>
          </w:p>
          <w:p w14:paraId="3B8B0242" w14:textId="77777777" w:rsidR="00691004" w:rsidRPr="00691004" w:rsidRDefault="00691004" w:rsidP="00AE5C9D">
            <w:pPr>
              <w:pStyle w:val="a5"/>
              <w:spacing w:before="0" w:beforeAutospacing="0" w:after="0" w:afterAutospacing="0"/>
              <w:jc w:val="both"/>
              <w:rPr>
                <w:color w:val="000000" w:themeColor="text1"/>
                <w:sz w:val="20"/>
                <w:szCs w:val="20"/>
              </w:rPr>
            </w:pPr>
            <w:r w:rsidRPr="00691004">
              <w:rPr>
                <w:color w:val="000000" w:themeColor="text1"/>
                <w:sz w:val="20"/>
                <w:szCs w:val="20"/>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w:t>
            </w:r>
            <w:r w:rsidRPr="00691004">
              <w:rPr>
                <w:rStyle w:val="apple-converted-space"/>
                <w:color w:val="000000" w:themeColor="text1"/>
                <w:sz w:val="20"/>
                <w:szCs w:val="20"/>
              </w:rPr>
              <w:t> </w:t>
            </w:r>
            <w:hyperlink r:id="rId12" w:history="1">
              <w:r w:rsidRPr="00691004">
                <w:rPr>
                  <w:rStyle w:val="a6"/>
                  <w:color w:val="000000" w:themeColor="text1"/>
                  <w:sz w:val="20"/>
                  <w:szCs w:val="20"/>
                </w:rPr>
                <w:t>пунктами 1</w:t>
              </w:r>
            </w:hyperlink>
            <w:r w:rsidRPr="00691004">
              <w:rPr>
                <w:rStyle w:val="apple-converted-space"/>
                <w:color w:val="000000" w:themeColor="text1"/>
                <w:sz w:val="20"/>
                <w:szCs w:val="20"/>
              </w:rPr>
              <w:t> </w:t>
            </w:r>
            <w:r w:rsidRPr="00691004">
              <w:rPr>
                <w:color w:val="000000" w:themeColor="text1"/>
                <w:sz w:val="20"/>
                <w:szCs w:val="20"/>
              </w:rPr>
              <w:t>и</w:t>
            </w:r>
            <w:r w:rsidRPr="00691004">
              <w:rPr>
                <w:rStyle w:val="apple-converted-space"/>
                <w:color w:val="000000" w:themeColor="text1"/>
                <w:sz w:val="20"/>
                <w:szCs w:val="20"/>
              </w:rPr>
              <w:t> </w:t>
            </w:r>
            <w:hyperlink r:id="rId13" w:history="1">
              <w:r w:rsidRPr="00691004">
                <w:rPr>
                  <w:rStyle w:val="a6"/>
                  <w:color w:val="000000" w:themeColor="text1"/>
                  <w:sz w:val="20"/>
                  <w:szCs w:val="20"/>
                </w:rPr>
                <w:t>2 части 1 статьи 4.3</w:t>
              </w:r>
            </w:hyperlink>
            <w:r w:rsidRPr="00691004">
              <w:rPr>
                <w:color w:val="000000" w:themeColor="text1"/>
                <w:sz w:val="20"/>
                <w:szCs w:val="20"/>
              </w:rPr>
              <w:t>,</w:t>
            </w:r>
            <w:r w:rsidRPr="00691004">
              <w:rPr>
                <w:rStyle w:val="apple-converted-space"/>
                <w:color w:val="000000" w:themeColor="text1"/>
                <w:sz w:val="20"/>
                <w:szCs w:val="20"/>
              </w:rPr>
              <w:t> </w:t>
            </w:r>
            <w:hyperlink r:id="rId14" w:history="1">
              <w:r w:rsidRPr="00691004">
                <w:rPr>
                  <w:rStyle w:val="a6"/>
                  <w:color w:val="000000" w:themeColor="text1"/>
                  <w:sz w:val="20"/>
                  <w:szCs w:val="20"/>
                </w:rPr>
                <w:t>пунктами 1</w:t>
              </w:r>
            </w:hyperlink>
            <w:r w:rsidRPr="00691004">
              <w:rPr>
                <w:color w:val="000000" w:themeColor="text1"/>
                <w:sz w:val="20"/>
                <w:szCs w:val="20"/>
              </w:rPr>
              <w:t>,</w:t>
            </w:r>
            <w:r w:rsidRPr="00691004">
              <w:rPr>
                <w:rStyle w:val="apple-converted-space"/>
                <w:color w:val="000000" w:themeColor="text1"/>
                <w:sz w:val="20"/>
                <w:szCs w:val="20"/>
              </w:rPr>
              <w:t> </w:t>
            </w:r>
            <w:hyperlink r:id="rId15" w:history="1">
              <w:r w:rsidRPr="00691004">
                <w:rPr>
                  <w:rStyle w:val="a6"/>
                  <w:color w:val="000000" w:themeColor="text1"/>
                  <w:sz w:val="20"/>
                  <w:szCs w:val="20"/>
                </w:rPr>
                <w:t>2</w:t>
              </w:r>
            </w:hyperlink>
            <w:r w:rsidRPr="00691004">
              <w:rPr>
                <w:rStyle w:val="apple-converted-space"/>
                <w:color w:val="000000" w:themeColor="text1"/>
                <w:sz w:val="20"/>
                <w:szCs w:val="20"/>
              </w:rPr>
              <w:t> </w:t>
            </w:r>
            <w:r w:rsidRPr="00691004">
              <w:rPr>
                <w:color w:val="000000" w:themeColor="text1"/>
                <w:sz w:val="20"/>
                <w:szCs w:val="20"/>
              </w:rPr>
              <w:t>и</w:t>
            </w:r>
            <w:r w:rsidRPr="00691004">
              <w:rPr>
                <w:rStyle w:val="apple-converted-space"/>
                <w:color w:val="000000" w:themeColor="text1"/>
                <w:sz w:val="20"/>
                <w:szCs w:val="20"/>
              </w:rPr>
              <w:t> </w:t>
            </w:r>
            <w:hyperlink r:id="rId16" w:history="1">
              <w:r w:rsidRPr="00691004">
                <w:rPr>
                  <w:rStyle w:val="a6"/>
                  <w:color w:val="000000" w:themeColor="text1"/>
                  <w:sz w:val="20"/>
                  <w:szCs w:val="20"/>
                </w:rPr>
                <w:t>3 примечания 3</w:t>
              </w:r>
            </w:hyperlink>
            <w:r w:rsidRPr="00691004">
              <w:rPr>
                <w:rStyle w:val="apple-converted-space"/>
                <w:color w:val="000000" w:themeColor="text1"/>
                <w:sz w:val="20"/>
                <w:szCs w:val="20"/>
              </w:rPr>
              <w:t> </w:t>
            </w:r>
            <w:r w:rsidRPr="00691004">
              <w:rPr>
                <w:color w:val="000000" w:themeColor="text1"/>
                <w:sz w:val="20"/>
                <w:szCs w:val="20"/>
              </w:rPr>
              <w:t>к статье 14.31 настоящего Кодекса, а также следующие обстоятельства, отягчающие административную ответственность:</w:t>
            </w:r>
          </w:p>
          <w:p w14:paraId="5EE26FDF" w14:textId="77777777" w:rsidR="00691004" w:rsidRPr="00691004" w:rsidRDefault="00691004" w:rsidP="00AE5C9D">
            <w:pPr>
              <w:pStyle w:val="a5"/>
              <w:spacing w:before="0" w:beforeAutospacing="0" w:after="0" w:afterAutospacing="0"/>
              <w:jc w:val="both"/>
              <w:rPr>
                <w:color w:val="000000" w:themeColor="text1"/>
                <w:sz w:val="20"/>
                <w:szCs w:val="20"/>
              </w:rPr>
            </w:pPr>
            <w:r w:rsidRPr="00691004">
              <w:rPr>
                <w:color w:val="000000" w:themeColor="text1"/>
                <w:sz w:val="20"/>
                <w:szCs w:val="20"/>
              </w:rPr>
              <w:t>1) организация лицом, совершившим административное правонарушение, ограничивающих конкуренцию соглашения или согласованных действий;</w:t>
            </w:r>
          </w:p>
          <w:p w14:paraId="2FEAAC4F" w14:textId="77777777" w:rsidR="00691004" w:rsidRPr="00691004" w:rsidRDefault="00691004" w:rsidP="00AE5C9D">
            <w:pPr>
              <w:pStyle w:val="a5"/>
              <w:spacing w:before="0" w:beforeAutospacing="0" w:after="0" w:afterAutospacing="0"/>
              <w:jc w:val="both"/>
              <w:rPr>
                <w:color w:val="000000" w:themeColor="text1"/>
                <w:sz w:val="20"/>
                <w:szCs w:val="20"/>
              </w:rPr>
            </w:pPr>
            <w:r w:rsidRPr="00691004">
              <w:rPr>
                <w:color w:val="000000" w:themeColor="text1"/>
                <w:sz w:val="20"/>
                <w:szCs w:val="20"/>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58E1148F" w14:textId="77777777" w:rsidR="00691004" w:rsidRPr="00691004" w:rsidRDefault="00691004" w:rsidP="00AE5C9D">
            <w:pPr>
              <w:pStyle w:val="a5"/>
              <w:spacing w:before="0" w:beforeAutospacing="0" w:after="0" w:afterAutospacing="0"/>
              <w:jc w:val="both"/>
              <w:rPr>
                <w:color w:val="000000" w:themeColor="text1"/>
                <w:sz w:val="20"/>
                <w:szCs w:val="20"/>
              </w:rPr>
            </w:pPr>
          </w:p>
          <w:p w14:paraId="4DDEA530" w14:textId="77777777" w:rsidR="00691004" w:rsidRPr="00691004" w:rsidRDefault="00691004" w:rsidP="00AE5C9D">
            <w:pPr>
              <w:jc w:val="both"/>
              <w:rPr>
                <w:rFonts w:ascii="Times New Roman" w:hAnsi="Times New Roman" w:cs="Times New Roman"/>
                <w:color w:val="000000" w:themeColor="text1"/>
                <w:sz w:val="20"/>
                <w:szCs w:val="20"/>
              </w:rPr>
            </w:pPr>
          </w:p>
        </w:tc>
        <w:tc>
          <w:tcPr>
            <w:tcW w:w="5387" w:type="dxa"/>
          </w:tcPr>
          <w:p w14:paraId="71740A36" w14:textId="77777777" w:rsidR="00691004" w:rsidRPr="00691004" w:rsidRDefault="00691004" w:rsidP="00AE5C9D">
            <w:pPr>
              <w:jc w:val="both"/>
              <w:rPr>
                <w:rFonts w:ascii="Times New Roman" w:hAnsi="Times New Roman" w:cs="Times New Roman"/>
                <w:b/>
                <w:bCs/>
                <w:color w:val="000000" w:themeColor="text1"/>
                <w:sz w:val="20"/>
                <w:szCs w:val="20"/>
              </w:rPr>
            </w:pPr>
            <w:r w:rsidRPr="00691004">
              <w:rPr>
                <w:rFonts w:ascii="Times New Roman" w:hAnsi="Times New Roman" w:cs="Times New Roman"/>
                <w:b/>
                <w:bCs/>
                <w:color w:val="000000" w:themeColor="text1"/>
                <w:sz w:val="20"/>
                <w:szCs w:val="20"/>
              </w:rPr>
              <w:t>Примечание 4 к статье 14.32</w:t>
            </w:r>
          </w:p>
          <w:p w14:paraId="0BB8A96A" w14:textId="77777777" w:rsidR="00691004" w:rsidRPr="00691004" w:rsidRDefault="00691004" w:rsidP="00AE5C9D">
            <w:pPr>
              <w:pStyle w:val="a5"/>
              <w:spacing w:before="0" w:beforeAutospacing="0" w:after="0" w:afterAutospacing="0"/>
              <w:jc w:val="both"/>
              <w:rPr>
                <w:color w:val="000000" w:themeColor="text1"/>
                <w:sz w:val="20"/>
                <w:szCs w:val="20"/>
              </w:rPr>
            </w:pPr>
            <w:r w:rsidRPr="00691004">
              <w:rPr>
                <w:color w:val="000000" w:themeColor="text1"/>
                <w:sz w:val="20"/>
                <w:szCs w:val="20"/>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w:t>
            </w:r>
            <w:r w:rsidRPr="00691004">
              <w:rPr>
                <w:rStyle w:val="apple-converted-space"/>
                <w:color w:val="000000" w:themeColor="text1"/>
                <w:sz w:val="20"/>
                <w:szCs w:val="20"/>
              </w:rPr>
              <w:t> </w:t>
            </w:r>
            <w:hyperlink r:id="rId17" w:history="1">
              <w:r w:rsidRPr="00691004">
                <w:rPr>
                  <w:rStyle w:val="a6"/>
                  <w:color w:val="000000" w:themeColor="text1"/>
                  <w:sz w:val="20"/>
                  <w:szCs w:val="20"/>
                </w:rPr>
                <w:t>пунктами 1</w:t>
              </w:r>
            </w:hyperlink>
            <w:r w:rsidRPr="00691004">
              <w:rPr>
                <w:rStyle w:val="apple-converted-space"/>
                <w:color w:val="000000" w:themeColor="text1"/>
                <w:sz w:val="20"/>
                <w:szCs w:val="20"/>
              </w:rPr>
              <w:t> </w:t>
            </w:r>
            <w:r w:rsidRPr="00691004">
              <w:rPr>
                <w:color w:val="000000" w:themeColor="text1"/>
                <w:sz w:val="20"/>
                <w:szCs w:val="20"/>
              </w:rPr>
              <w:t>и</w:t>
            </w:r>
            <w:r w:rsidRPr="00691004">
              <w:rPr>
                <w:rStyle w:val="apple-converted-space"/>
                <w:color w:val="000000" w:themeColor="text1"/>
                <w:sz w:val="20"/>
                <w:szCs w:val="20"/>
              </w:rPr>
              <w:t> </w:t>
            </w:r>
            <w:hyperlink r:id="rId18" w:history="1">
              <w:r w:rsidRPr="00691004">
                <w:rPr>
                  <w:rStyle w:val="a6"/>
                  <w:color w:val="000000" w:themeColor="text1"/>
                  <w:sz w:val="20"/>
                  <w:szCs w:val="20"/>
                </w:rPr>
                <w:t>2 части 1 статьи 4.3</w:t>
              </w:r>
            </w:hyperlink>
            <w:r w:rsidRPr="00691004">
              <w:rPr>
                <w:color w:val="000000" w:themeColor="text1"/>
                <w:sz w:val="20"/>
                <w:szCs w:val="20"/>
              </w:rPr>
              <w:t>,</w:t>
            </w:r>
            <w:r w:rsidRPr="00691004">
              <w:rPr>
                <w:rStyle w:val="apple-converted-space"/>
                <w:color w:val="000000" w:themeColor="text1"/>
                <w:sz w:val="20"/>
                <w:szCs w:val="20"/>
              </w:rPr>
              <w:t> </w:t>
            </w:r>
            <w:hyperlink r:id="rId19" w:history="1">
              <w:r w:rsidRPr="00691004">
                <w:rPr>
                  <w:rStyle w:val="a6"/>
                  <w:color w:val="000000" w:themeColor="text1"/>
                  <w:sz w:val="20"/>
                  <w:szCs w:val="20"/>
                </w:rPr>
                <w:t>пунктами 1</w:t>
              </w:r>
            </w:hyperlink>
            <w:r w:rsidRPr="00691004">
              <w:rPr>
                <w:color w:val="000000" w:themeColor="text1"/>
                <w:sz w:val="20"/>
                <w:szCs w:val="20"/>
              </w:rPr>
              <w:t>,</w:t>
            </w:r>
            <w:r w:rsidRPr="00691004">
              <w:rPr>
                <w:rStyle w:val="apple-converted-space"/>
                <w:color w:val="000000" w:themeColor="text1"/>
                <w:sz w:val="20"/>
                <w:szCs w:val="20"/>
              </w:rPr>
              <w:t> </w:t>
            </w:r>
            <w:hyperlink r:id="rId20" w:history="1">
              <w:r w:rsidRPr="00691004">
                <w:rPr>
                  <w:rStyle w:val="a6"/>
                  <w:color w:val="000000" w:themeColor="text1"/>
                  <w:sz w:val="20"/>
                  <w:szCs w:val="20"/>
                </w:rPr>
                <w:t>2</w:t>
              </w:r>
            </w:hyperlink>
            <w:r w:rsidRPr="00691004">
              <w:rPr>
                <w:rStyle w:val="apple-converted-space"/>
                <w:color w:val="000000" w:themeColor="text1"/>
                <w:sz w:val="20"/>
                <w:szCs w:val="20"/>
              </w:rPr>
              <w:t> </w:t>
            </w:r>
            <w:r w:rsidRPr="00691004">
              <w:rPr>
                <w:color w:val="000000" w:themeColor="text1"/>
                <w:sz w:val="20"/>
                <w:szCs w:val="20"/>
              </w:rPr>
              <w:t>и</w:t>
            </w:r>
            <w:r w:rsidRPr="00691004">
              <w:rPr>
                <w:rStyle w:val="apple-converted-space"/>
                <w:color w:val="000000" w:themeColor="text1"/>
                <w:sz w:val="20"/>
                <w:szCs w:val="20"/>
              </w:rPr>
              <w:t> </w:t>
            </w:r>
            <w:hyperlink r:id="rId21" w:history="1">
              <w:r w:rsidRPr="00691004">
                <w:rPr>
                  <w:rStyle w:val="a6"/>
                  <w:color w:val="000000" w:themeColor="text1"/>
                  <w:sz w:val="20"/>
                  <w:szCs w:val="20"/>
                </w:rPr>
                <w:t>3 примечания 3</w:t>
              </w:r>
            </w:hyperlink>
            <w:r w:rsidRPr="00691004">
              <w:rPr>
                <w:rStyle w:val="apple-converted-space"/>
                <w:color w:val="000000" w:themeColor="text1"/>
                <w:sz w:val="20"/>
                <w:szCs w:val="20"/>
              </w:rPr>
              <w:t> </w:t>
            </w:r>
            <w:r w:rsidRPr="00691004">
              <w:rPr>
                <w:color w:val="000000" w:themeColor="text1"/>
                <w:sz w:val="20"/>
                <w:szCs w:val="20"/>
              </w:rPr>
              <w:t>к статье 14.31 настоящего Кодекса, а также следующие обстоятельства, отягчающие административную ответственность:</w:t>
            </w:r>
          </w:p>
          <w:p w14:paraId="4647FB49" w14:textId="77777777" w:rsidR="00691004" w:rsidRPr="00691004" w:rsidRDefault="00691004" w:rsidP="00AE5C9D">
            <w:pPr>
              <w:pStyle w:val="a5"/>
              <w:spacing w:before="0" w:beforeAutospacing="0" w:after="0" w:afterAutospacing="0"/>
              <w:jc w:val="both"/>
              <w:rPr>
                <w:color w:val="000000" w:themeColor="text1"/>
                <w:sz w:val="20"/>
                <w:szCs w:val="20"/>
              </w:rPr>
            </w:pPr>
            <w:r w:rsidRPr="00691004">
              <w:rPr>
                <w:color w:val="000000" w:themeColor="text1"/>
                <w:sz w:val="20"/>
                <w:szCs w:val="20"/>
              </w:rPr>
              <w:t>1) организация лицом, совершившим административное правонарушение, ограничивающих конкуренцию соглашения или согласованных действий;</w:t>
            </w:r>
          </w:p>
          <w:p w14:paraId="527FE6B3" w14:textId="77777777" w:rsidR="00691004" w:rsidRPr="00691004" w:rsidRDefault="00691004" w:rsidP="00AE5C9D">
            <w:pPr>
              <w:pStyle w:val="a5"/>
              <w:spacing w:before="0" w:beforeAutospacing="0" w:after="0" w:afterAutospacing="0"/>
              <w:jc w:val="both"/>
              <w:rPr>
                <w:color w:val="000000" w:themeColor="text1"/>
                <w:sz w:val="20"/>
                <w:szCs w:val="20"/>
              </w:rPr>
            </w:pPr>
            <w:r w:rsidRPr="00691004">
              <w:rPr>
                <w:color w:val="000000" w:themeColor="text1"/>
                <w:sz w:val="20"/>
                <w:szCs w:val="20"/>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0FC2504D" w14:textId="77777777" w:rsidR="00691004" w:rsidRPr="00691004" w:rsidRDefault="00691004" w:rsidP="00AE5C9D">
            <w:pPr>
              <w:pStyle w:val="a5"/>
              <w:spacing w:before="0" w:beforeAutospacing="0" w:after="0" w:afterAutospacing="0"/>
              <w:jc w:val="both"/>
              <w:rPr>
                <w:color w:val="000000" w:themeColor="text1"/>
                <w:sz w:val="20"/>
                <w:szCs w:val="20"/>
              </w:rPr>
            </w:pPr>
            <w:r w:rsidRPr="00691004">
              <w:rPr>
                <w:i/>
                <w:iCs/>
                <w:color w:val="000000" w:themeColor="text1"/>
                <w:sz w:val="20"/>
                <w:szCs w:val="20"/>
                <w:u w:val="single"/>
              </w:rPr>
              <w:t xml:space="preserve">3) </w:t>
            </w:r>
            <w:r w:rsidRPr="00691004">
              <w:rPr>
                <w:i/>
                <w:iCs/>
                <w:sz w:val="20"/>
                <w:szCs w:val="20"/>
                <w:u w:val="single"/>
              </w:rPr>
              <w:t xml:space="preserve">использование для исполнения ограничивающего конкуренцию соглашения, ответственность за которое предусмотрена частями 1 и 2 настоящей̆ статьи, программы для электронно-вычислительных машин, позволяющей̆ осуществлять принятие решений (совершение действий̆), направленных на исполнение такого соглашения, в автоматическом режиме (без участия человека). </w:t>
            </w:r>
          </w:p>
        </w:tc>
        <w:tc>
          <w:tcPr>
            <w:tcW w:w="4449" w:type="dxa"/>
          </w:tcPr>
          <w:p w14:paraId="2C8F4356" w14:textId="77777777" w:rsidR="00691004" w:rsidRPr="00691004" w:rsidRDefault="00691004" w:rsidP="00AE5C9D">
            <w:pPr>
              <w:jc w:val="both"/>
              <w:rPr>
                <w:rFonts w:ascii="Times New Roman" w:hAnsi="Times New Roman" w:cs="Times New Roman"/>
                <w:color w:val="000000" w:themeColor="text1"/>
                <w:sz w:val="20"/>
                <w:szCs w:val="20"/>
              </w:rPr>
            </w:pPr>
            <w:r w:rsidRPr="00691004">
              <w:rPr>
                <w:rFonts w:ascii="Times New Roman" w:hAnsi="Times New Roman" w:cs="Times New Roman"/>
                <w:color w:val="000000" w:themeColor="text1"/>
                <w:sz w:val="20"/>
                <w:szCs w:val="20"/>
              </w:rPr>
              <w:t>Формулировка признаков программы представляется слишком оценочной.</w:t>
            </w:r>
          </w:p>
          <w:p w14:paraId="0F16F7E9" w14:textId="77777777" w:rsidR="00691004" w:rsidRPr="00691004" w:rsidRDefault="00691004" w:rsidP="00AE5C9D">
            <w:pPr>
              <w:jc w:val="both"/>
              <w:rPr>
                <w:rFonts w:ascii="Times New Roman" w:hAnsi="Times New Roman" w:cs="Times New Roman"/>
                <w:color w:val="000000" w:themeColor="text1"/>
                <w:sz w:val="20"/>
                <w:szCs w:val="20"/>
              </w:rPr>
            </w:pPr>
            <w:r w:rsidRPr="00691004">
              <w:rPr>
                <w:rFonts w:ascii="Times New Roman" w:hAnsi="Times New Roman" w:cs="Times New Roman"/>
                <w:color w:val="000000" w:themeColor="text1"/>
                <w:sz w:val="20"/>
                <w:szCs w:val="20"/>
              </w:rPr>
              <w:t xml:space="preserve">Практически любая программа обрабатывает информацию «в автоматическом режиме». На основе этой информации человек принимает решение. Таким образом, предложенная формулировка охватывает слишком широкий круг программ. </w:t>
            </w:r>
          </w:p>
          <w:p w14:paraId="7F316BEC" w14:textId="77777777" w:rsidR="00691004" w:rsidRPr="00691004" w:rsidRDefault="00691004" w:rsidP="00AE5C9D">
            <w:pPr>
              <w:jc w:val="both"/>
              <w:rPr>
                <w:rFonts w:ascii="Times New Roman" w:hAnsi="Times New Roman" w:cs="Times New Roman"/>
                <w:color w:val="000000" w:themeColor="text1"/>
                <w:sz w:val="20"/>
                <w:szCs w:val="20"/>
              </w:rPr>
            </w:pPr>
            <w:r w:rsidRPr="00691004">
              <w:rPr>
                <w:rFonts w:ascii="Times New Roman" w:hAnsi="Times New Roman" w:cs="Times New Roman"/>
                <w:color w:val="000000" w:themeColor="text1"/>
                <w:sz w:val="20"/>
                <w:szCs w:val="20"/>
              </w:rPr>
              <w:t>Предлагается вернуться к подходу, основанном на выработке более специальных признаков такой программы:</w:t>
            </w:r>
          </w:p>
          <w:p w14:paraId="26064B7A" w14:textId="77777777" w:rsidR="00691004" w:rsidRPr="00691004" w:rsidRDefault="00691004" w:rsidP="00AE5C9D">
            <w:pPr>
              <w:jc w:val="both"/>
              <w:rPr>
                <w:rFonts w:ascii="Times New Roman" w:hAnsi="Times New Roman" w:cs="Times New Roman"/>
                <w:color w:val="000000" w:themeColor="text1"/>
                <w:sz w:val="20"/>
                <w:szCs w:val="20"/>
              </w:rPr>
            </w:pPr>
          </w:p>
          <w:p w14:paraId="5A8A3BD8" w14:textId="77777777" w:rsidR="00691004" w:rsidRPr="00691004" w:rsidRDefault="00691004" w:rsidP="00AE5C9D">
            <w:pPr>
              <w:rPr>
                <w:rFonts w:ascii="Times New Roman" w:hAnsi="Times New Roman" w:cs="Times New Roman"/>
                <w:bCs/>
                <w:color w:val="000000"/>
                <w:sz w:val="20"/>
                <w:szCs w:val="20"/>
              </w:rPr>
            </w:pPr>
            <w:r w:rsidRPr="00691004">
              <w:rPr>
                <w:rFonts w:ascii="Times New Roman" w:hAnsi="Times New Roman" w:cs="Times New Roman"/>
                <w:bCs/>
                <w:color w:val="000000"/>
                <w:sz w:val="20"/>
                <w:szCs w:val="20"/>
              </w:rPr>
              <w:t>«использование лицом, совершившим административное правонарушение, ответственность за которое предусмотрена частями 1 и 2 настоящей статьи, для целей заключения и (или) исполнения ограничивающего конкуренцию соглашения программ для электронно-вычислительных машин, специально предназначенных для  автоматического (без участия человека) согласования (поддержания) цен и (или) формирование цен (тарифов), скидок, надбавок (доплат) и (или) наценок для заключения картельного соглашения.».</w:t>
            </w:r>
          </w:p>
          <w:p w14:paraId="0426B3FA" w14:textId="77777777" w:rsidR="00691004" w:rsidRPr="00691004" w:rsidRDefault="00691004" w:rsidP="00AE5C9D">
            <w:pPr>
              <w:jc w:val="both"/>
              <w:rPr>
                <w:rFonts w:ascii="Times New Roman" w:hAnsi="Times New Roman" w:cs="Times New Roman"/>
                <w:color w:val="000000" w:themeColor="text1"/>
                <w:sz w:val="20"/>
                <w:szCs w:val="20"/>
              </w:rPr>
            </w:pPr>
          </w:p>
        </w:tc>
      </w:tr>
      <w:tr w:rsidR="00691004" w:rsidRPr="00691004" w14:paraId="7735659D" w14:textId="77777777" w:rsidTr="00AE5C9D">
        <w:tc>
          <w:tcPr>
            <w:tcW w:w="534" w:type="dxa"/>
          </w:tcPr>
          <w:p w14:paraId="4D20246C" w14:textId="77777777" w:rsidR="00691004" w:rsidRPr="00691004" w:rsidRDefault="00691004" w:rsidP="00AE5C9D">
            <w:pPr>
              <w:autoSpaceDE w:val="0"/>
              <w:autoSpaceDN w:val="0"/>
              <w:adjustRightInd w:val="0"/>
              <w:jc w:val="both"/>
              <w:rPr>
                <w:rFonts w:ascii="Times New Roman" w:hAnsi="Times New Roman" w:cs="Times New Roman"/>
                <w:b/>
                <w:color w:val="000000" w:themeColor="text1"/>
                <w:sz w:val="20"/>
                <w:szCs w:val="20"/>
              </w:rPr>
            </w:pPr>
            <w:r w:rsidRPr="00691004">
              <w:rPr>
                <w:rFonts w:ascii="Times New Roman" w:hAnsi="Times New Roman" w:cs="Times New Roman"/>
                <w:b/>
                <w:color w:val="000000" w:themeColor="text1"/>
                <w:sz w:val="20"/>
                <w:szCs w:val="20"/>
              </w:rPr>
              <w:t>2</w:t>
            </w:r>
          </w:p>
        </w:tc>
        <w:tc>
          <w:tcPr>
            <w:tcW w:w="5244" w:type="dxa"/>
          </w:tcPr>
          <w:p w14:paraId="65222A69" w14:textId="77777777" w:rsidR="00691004" w:rsidRPr="00691004" w:rsidRDefault="00691004" w:rsidP="00AE5C9D">
            <w:pPr>
              <w:autoSpaceDE w:val="0"/>
              <w:autoSpaceDN w:val="0"/>
              <w:adjustRightInd w:val="0"/>
              <w:jc w:val="both"/>
              <w:rPr>
                <w:rFonts w:ascii="Times New Roman" w:hAnsi="Times New Roman" w:cs="Times New Roman"/>
                <w:b/>
                <w:color w:val="000000" w:themeColor="text1"/>
                <w:sz w:val="20"/>
                <w:szCs w:val="20"/>
                <w:vertAlign w:val="superscript"/>
              </w:rPr>
            </w:pPr>
            <w:r w:rsidRPr="00691004">
              <w:rPr>
                <w:rFonts w:ascii="Times New Roman" w:hAnsi="Times New Roman" w:cs="Times New Roman"/>
                <w:b/>
                <w:color w:val="000000" w:themeColor="text1"/>
                <w:sz w:val="20"/>
                <w:szCs w:val="20"/>
              </w:rPr>
              <w:t>Статья 19.5 часть 2</w:t>
            </w:r>
            <w:r w:rsidRPr="00691004">
              <w:rPr>
                <w:rFonts w:ascii="Times New Roman" w:hAnsi="Times New Roman" w:cs="Times New Roman"/>
                <w:b/>
                <w:color w:val="000000" w:themeColor="text1"/>
                <w:sz w:val="20"/>
                <w:szCs w:val="20"/>
                <w:vertAlign w:val="superscript"/>
              </w:rPr>
              <w:t>7-1</w:t>
            </w:r>
          </w:p>
          <w:p w14:paraId="6AC1DC8D" w14:textId="77777777" w:rsidR="00691004" w:rsidRPr="00691004" w:rsidRDefault="00691004" w:rsidP="00AE5C9D">
            <w:pPr>
              <w:jc w:val="both"/>
              <w:rPr>
                <w:rFonts w:ascii="Times New Roman" w:hAnsi="Times New Roman" w:cs="Times New Roman"/>
                <w:color w:val="000000" w:themeColor="text1"/>
                <w:sz w:val="20"/>
                <w:szCs w:val="20"/>
              </w:rPr>
            </w:pPr>
            <w:r w:rsidRPr="00691004">
              <w:rPr>
                <w:rFonts w:ascii="Times New Roman" w:hAnsi="Times New Roman" w:cs="Times New Roman"/>
                <w:color w:val="000000" w:themeColor="text1"/>
                <w:sz w:val="20"/>
                <w:szCs w:val="20"/>
              </w:rP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w:t>
            </w:r>
            <w:r w:rsidRPr="00691004">
              <w:rPr>
                <w:rStyle w:val="apple-converted-space"/>
                <w:rFonts w:ascii="Times New Roman" w:hAnsi="Times New Roman" w:cs="Times New Roman"/>
                <w:color w:val="000000" w:themeColor="text1"/>
                <w:sz w:val="20"/>
                <w:szCs w:val="20"/>
              </w:rPr>
              <w:t> </w:t>
            </w:r>
            <w:hyperlink r:id="rId22" w:history="1">
              <w:r w:rsidRPr="00691004">
                <w:rPr>
                  <w:rStyle w:val="a6"/>
                  <w:rFonts w:ascii="Times New Roman" w:hAnsi="Times New Roman" w:cs="Times New Roman"/>
                  <w:color w:val="000000" w:themeColor="text1"/>
                  <w:sz w:val="20"/>
                  <w:szCs w:val="20"/>
                </w:rPr>
                <w:t>законодательством</w:t>
              </w:r>
            </w:hyperlink>
            <w:r w:rsidRPr="00691004">
              <w:rPr>
                <w:rStyle w:val="apple-converted-space"/>
                <w:rFonts w:ascii="Times New Roman" w:hAnsi="Times New Roman" w:cs="Times New Roman"/>
                <w:color w:val="000000" w:themeColor="text1"/>
                <w:sz w:val="20"/>
                <w:szCs w:val="20"/>
              </w:rPr>
              <w:t> </w:t>
            </w:r>
            <w:r w:rsidRPr="00691004">
              <w:rPr>
                <w:rFonts w:ascii="Times New Roman" w:hAnsi="Times New Roman" w:cs="Times New Roman"/>
                <w:color w:val="000000" w:themeColor="text1"/>
                <w:sz w:val="20"/>
                <w:szCs w:val="20"/>
              </w:rPr>
              <w:t>об основах государственного регулирования торговой деятельности в Российской Федерации, -</w:t>
            </w:r>
          </w:p>
          <w:p w14:paraId="2A370855" w14:textId="77777777" w:rsidR="00691004" w:rsidRPr="00691004" w:rsidRDefault="00691004" w:rsidP="00AE5C9D">
            <w:pPr>
              <w:jc w:val="both"/>
              <w:rPr>
                <w:rFonts w:ascii="Times New Roman" w:hAnsi="Times New Roman" w:cs="Times New Roman"/>
                <w:color w:val="000000" w:themeColor="text1"/>
                <w:sz w:val="20"/>
                <w:szCs w:val="20"/>
              </w:rPr>
            </w:pPr>
            <w:r w:rsidRPr="00691004">
              <w:rPr>
                <w:rFonts w:ascii="Times New Roman" w:hAnsi="Times New Roman" w:cs="Times New Roman"/>
                <w:color w:val="000000" w:themeColor="text1"/>
                <w:sz w:val="20"/>
                <w:szCs w:val="20"/>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1C476911" w14:textId="77777777" w:rsidR="00691004" w:rsidRPr="00691004" w:rsidRDefault="00691004" w:rsidP="00AE5C9D">
            <w:pPr>
              <w:autoSpaceDE w:val="0"/>
              <w:autoSpaceDN w:val="0"/>
              <w:adjustRightInd w:val="0"/>
              <w:jc w:val="both"/>
              <w:rPr>
                <w:rFonts w:ascii="Times New Roman" w:hAnsi="Times New Roman" w:cs="Times New Roman"/>
                <w:bCs/>
                <w:color w:val="000000" w:themeColor="text1"/>
                <w:sz w:val="20"/>
                <w:szCs w:val="20"/>
                <w:vertAlign w:val="superscript"/>
              </w:rPr>
            </w:pPr>
          </w:p>
        </w:tc>
        <w:tc>
          <w:tcPr>
            <w:tcW w:w="5387" w:type="dxa"/>
          </w:tcPr>
          <w:p w14:paraId="7A966FE3" w14:textId="77777777" w:rsidR="00691004" w:rsidRPr="00691004" w:rsidRDefault="00691004" w:rsidP="00AE5C9D">
            <w:pPr>
              <w:autoSpaceDE w:val="0"/>
              <w:autoSpaceDN w:val="0"/>
              <w:adjustRightInd w:val="0"/>
              <w:jc w:val="both"/>
              <w:rPr>
                <w:rFonts w:ascii="Times New Roman" w:hAnsi="Times New Roman" w:cs="Times New Roman"/>
                <w:b/>
                <w:color w:val="000000" w:themeColor="text1"/>
                <w:sz w:val="20"/>
                <w:szCs w:val="20"/>
                <w:vertAlign w:val="superscript"/>
              </w:rPr>
            </w:pPr>
            <w:r w:rsidRPr="00691004">
              <w:rPr>
                <w:rFonts w:ascii="Times New Roman" w:hAnsi="Times New Roman" w:cs="Times New Roman"/>
                <w:b/>
                <w:color w:val="000000" w:themeColor="text1"/>
                <w:sz w:val="20"/>
                <w:szCs w:val="20"/>
              </w:rPr>
              <w:t>Статья 19.5 часть 2</w:t>
            </w:r>
            <w:r w:rsidRPr="00691004">
              <w:rPr>
                <w:rFonts w:ascii="Times New Roman" w:hAnsi="Times New Roman" w:cs="Times New Roman"/>
                <w:b/>
                <w:color w:val="000000" w:themeColor="text1"/>
                <w:sz w:val="20"/>
                <w:szCs w:val="20"/>
                <w:vertAlign w:val="superscript"/>
              </w:rPr>
              <w:t>7-1</w:t>
            </w:r>
          </w:p>
          <w:p w14:paraId="784F58F0" w14:textId="77777777" w:rsidR="00691004" w:rsidRPr="00691004" w:rsidRDefault="00691004" w:rsidP="00AE5C9D">
            <w:pPr>
              <w:jc w:val="both"/>
              <w:rPr>
                <w:rFonts w:ascii="Times New Roman" w:hAnsi="Times New Roman" w:cs="Times New Roman"/>
                <w:color w:val="000000" w:themeColor="text1"/>
                <w:sz w:val="20"/>
                <w:szCs w:val="20"/>
              </w:rPr>
            </w:pPr>
            <w:r w:rsidRPr="00691004">
              <w:rPr>
                <w:rFonts w:ascii="Times New Roman" w:hAnsi="Times New Roman" w:cs="Times New Roman"/>
                <w:color w:val="000000" w:themeColor="text1"/>
                <w:sz w:val="20"/>
                <w:szCs w:val="20"/>
              </w:rP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w:t>
            </w:r>
            <w:r w:rsidRPr="00691004">
              <w:rPr>
                <w:rStyle w:val="apple-converted-space"/>
                <w:rFonts w:ascii="Times New Roman" w:hAnsi="Times New Roman" w:cs="Times New Roman"/>
                <w:color w:val="000000" w:themeColor="text1"/>
                <w:sz w:val="20"/>
                <w:szCs w:val="20"/>
              </w:rPr>
              <w:t> </w:t>
            </w:r>
            <w:hyperlink r:id="rId23" w:history="1">
              <w:r w:rsidRPr="00691004">
                <w:rPr>
                  <w:rStyle w:val="a6"/>
                  <w:rFonts w:ascii="Times New Roman" w:hAnsi="Times New Roman" w:cs="Times New Roman"/>
                  <w:color w:val="000000" w:themeColor="text1"/>
                  <w:sz w:val="20"/>
                  <w:szCs w:val="20"/>
                </w:rPr>
                <w:t>законодательством</w:t>
              </w:r>
            </w:hyperlink>
            <w:r w:rsidRPr="00691004">
              <w:rPr>
                <w:rStyle w:val="apple-converted-space"/>
                <w:rFonts w:ascii="Times New Roman" w:hAnsi="Times New Roman" w:cs="Times New Roman"/>
                <w:color w:val="000000" w:themeColor="text1"/>
                <w:sz w:val="20"/>
                <w:szCs w:val="20"/>
              </w:rPr>
              <w:t> </w:t>
            </w:r>
            <w:r w:rsidRPr="00691004">
              <w:rPr>
                <w:rFonts w:ascii="Times New Roman" w:hAnsi="Times New Roman" w:cs="Times New Roman"/>
                <w:color w:val="000000" w:themeColor="text1"/>
                <w:sz w:val="20"/>
                <w:szCs w:val="20"/>
              </w:rPr>
              <w:t>об основах государственного регулирования торговой деятельности в Российской Федерации, -</w:t>
            </w:r>
          </w:p>
          <w:p w14:paraId="1713EA99" w14:textId="77777777" w:rsidR="00691004" w:rsidRPr="00691004" w:rsidRDefault="00691004" w:rsidP="00AE5C9D">
            <w:pPr>
              <w:jc w:val="both"/>
              <w:rPr>
                <w:rFonts w:ascii="Times New Roman" w:hAnsi="Times New Roman" w:cs="Times New Roman"/>
                <w:color w:val="000000" w:themeColor="text1"/>
                <w:sz w:val="20"/>
                <w:szCs w:val="20"/>
              </w:rPr>
            </w:pPr>
            <w:r w:rsidRPr="00691004">
              <w:rPr>
                <w:rFonts w:ascii="Times New Roman" w:hAnsi="Times New Roman" w:cs="Times New Roman"/>
                <w:color w:val="000000" w:themeColor="text1"/>
                <w:sz w:val="20"/>
                <w:szCs w:val="20"/>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721BA959" w14:textId="77777777" w:rsidR="00691004" w:rsidRPr="00691004" w:rsidRDefault="00691004" w:rsidP="00AE5C9D">
            <w:pPr>
              <w:jc w:val="both"/>
              <w:rPr>
                <w:rFonts w:ascii="Times New Roman" w:hAnsi="Times New Roman" w:cs="Times New Roman"/>
                <w:color w:val="000000" w:themeColor="text1"/>
                <w:sz w:val="20"/>
                <w:szCs w:val="20"/>
                <w:u w:val="single"/>
              </w:rPr>
            </w:pPr>
            <w:r w:rsidRPr="00691004">
              <w:rPr>
                <w:rFonts w:ascii="Times New Roman" w:hAnsi="Times New Roman" w:cs="Times New Roman"/>
                <w:i/>
                <w:iCs/>
                <w:color w:val="000000" w:themeColor="text1"/>
                <w:sz w:val="20"/>
                <w:szCs w:val="20"/>
                <w:u w:val="single"/>
              </w:rPr>
              <w:t>2</w:t>
            </w:r>
            <w:r w:rsidRPr="00691004">
              <w:rPr>
                <w:rFonts w:ascii="Times New Roman" w:hAnsi="Times New Roman" w:cs="Times New Roman"/>
                <w:i/>
                <w:iCs/>
                <w:color w:val="000000" w:themeColor="text1"/>
                <w:sz w:val="20"/>
                <w:szCs w:val="20"/>
                <w:u w:val="single"/>
                <w:vertAlign w:val="superscript"/>
              </w:rPr>
              <w:t>7-1</w:t>
            </w:r>
            <w:r w:rsidRPr="00691004">
              <w:rPr>
                <w:rFonts w:ascii="Times New Roman" w:hAnsi="Times New Roman" w:cs="Times New Roman"/>
                <w:i/>
                <w:iCs/>
                <w:color w:val="000000" w:themeColor="text1"/>
                <w:sz w:val="20"/>
                <w:szCs w:val="20"/>
                <w:u w:val="single"/>
              </w:rPr>
              <w:t>. Невыполнение в установленный̆ срок законного решения, предписания федерального антимонопольного органа, его территориального органа в случае, если ранее лицо было привлечено к административной̆ ответственности в соответствии с частями 2</w:t>
            </w:r>
            <w:r w:rsidRPr="00691004">
              <w:rPr>
                <w:rFonts w:ascii="Times New Roman" w:hAnsi="Times New Roman" w:cs="Times New Roman"/>
                <w:i/>
                <w:iCs/>
                <w:color w:val="000000" w:themeColor="text1"/>
                <w:sz w:val="20"/>
                <w:szCs w:val="20"/>
                <w:u w:val="single"/>
                <w:vertAlign w:val="superscript"/>
              </w:rPr>
              <w:t>1</w:t>
            </w:r>
            <w:r w:rsidRPr="00691004">
              <w:rPr>
                <w:rFonts w:ascii="Times New Roman" w:hAnsi="Times New Roman" w:cs="Times New Roman"/>
                <w:i/>
                <w:iCs/>
                <w:color w:val="000000" w:themeColor="text1"/>
                <w:position w:val="12"/>
                <w:sz w:val="20"/>
                <w:szCs w:val="20"/>
                <w:u w:val="single"/>
              </w:rPr>
              <w:t xml:space="preserve"> </w:t>
            </w:r>
            <w:r w:rsidRPr="00691004">
              <w:rPr>
                <w:rFonts w:ascii="Times New Roman" w:hAnsi="Times New Roman" w:cs="Times New Roman"/>
                <w:i/>
                <w:iCs/>
                <w:color w:val="000000" w:themeColor="text1"/>
                <w:sz w:val="20"/>
                <w:szCs w:val="20"/>
                <w:u w:val="single"/>
              </w:rPr>
              <w:t>– 2</w:t>
            </w:r>
            <w:r w:rsidRPr="00691004">
              <w:rPr>
                <w:rFonts w:ascii="Times New Roman" w:hAnsi="Times New Roman" w:cs="Times New Roman"/>
                <w:i/>
                <w:iCs/>
                <w:color w:val="000000" w:themeColor="text1"/>
                <w:sz w:val="20"/>
                <w:szCs w:val="20"/>
                <w:u w:val="single"/>
                <w:vertAlign w:val="superscript"/>
              </w:rPr>
              <w:t>7</w:t>
            </w:r>
            <w:r w:rsidRPr="00691004">
              <w:rPr>
                <w:rFonts w:ascii="Times New Roman" w:hAnsi="Times New Roman" w:cs="Times New Roman"/>
                <w:i/>
                <w:iCs/>
                <w:color w:val="000000" w:themeColor="text1"/>
                <w:position w:val="12"/>
                <w:sz w:val="20"/>
                <w:szCs w:val="20"/>
                <w:u w:val="single"/>
              </w:rPr>
              <w:t xml:space="preserve"> </w:t>
            </w:r>
            <w:r w:rsidRPr="00691004">
              <w:rPr>
                <w:rFonts w:ascii="Times New Roman" w:hAnsi="Times New Roman" w:cs="Times New Roman"/>
                <w:i/>
                <w:iCs/>
                <w:color w:val="000000" w:themeColor="text1"/>
                <w:sz w:val="20"/>
                <w:szCs w:val="20"/>
                <w:u w:val="single"/>
              </w:rPr>
              <w:t>настоящей̆ статьи или настоящей̆ частью за невыполнение этого решения, предписания и федеральным  антимонопольным органом, его территориальным органом были установлены новые сроки исполнения решения, предписания, - влечет дисквалификацию должностных лиц на срок от одного года до трех лет; на юридических лиц - наложение административного штрафа в двукратном размере суммы ранее наложенного административного штрафа за правонарушение, предусмотренное частями 2</w:t>
            </w:r>
            <w:r w:rsidRPr="00691004">
              <w:rPr>
                <w:rFonts w:ascii="Times New Roman" w:hAnsi="Times New Roman" w:cs="Times New Roman"/>
                <w:i/>
                <w:iCs/>
                <w:color w:val="000000" w:themeColor="text1"/>
                <w:sz w:val="20"/>
                <w:szCs w:val="20"/>
                <w:u w:val="single"/>
                <w:vertAlign w:val="superscript"/>
              </w:rPr>
              <w:t>1</w:t>
            </w:r>
            <w:r w:rsidRPr="00691004">
              <w:rPr>
                <w:rFonts w:ascii="Times New Roman" w:hAnsi="Times New Roman" w:cs="Times New Roman"/>
                <w:i/>
                <w:iCs/>
                <w:color w:val="000000" w:themeColor="text1"/>
                <w:position w:val="12"/>
                <w:sz w:val="20"/>
                <w:szCs w:val="20"/>
                <w:u w:val="single"/>
              </w:rPr>
              <w:t xml:space="preserve"> </w:t>
            </w:r>
            <w:r w:rsidRPr="00691004">
              <w:rPr>
                <w:rFonts w:ascii="Times New Roman" w:hAnsi="Times New Roman" w:cs="Times New Roman"/>
                <w:i/>
                <w:iCs/>
                <w:color w:val="000000" w:themeColor="text1"/>
                <w:sz w:val="20"/>
                <w:szCs w:val="20"/>
                <w:u w:val="single"/>
              </w:rPr>
              <w:t>– 2</w:t>
            </w:r>
            <w:r w:rsidRPr="00691004">
              <w:rPr>
                <w:rFonts w:ascii="Times New Roman" w:hAnsi="Times New Roman" w:cs="Times New Roman"/>
                <w:i/>
                <w:iCs/>
                <w:color w:val="000000" w:themeColor="text1"/>
                <w:sz w:val="20"/>
                <w:szCs w:val="20"/>
                <w:u w:val="single"/>
                <w:vertAlign w:val="superscript"/>
              </w:rPr>
              <w:t>7</w:t>
            </w:r>
            <w:r w:rsidRPr="00691004">
              <w:rPr>
                <w:rFonts w:ascii="Times New Roman" w:hAnsi="Times New Roman" w:cs="Times New Roman"/>
                <w:i/>
                <w:iCs/>
                <w:color w:val="000000" w:themeColor="text1"/>
                <w:position w:val="12"/>
                <w:sz w:val="20"/>
                <w:szCs w:val="20"/>
                <w:u w:val="single"/>
              </w:rPr>
              <w:t xml:space="preserve"> </w:t>
            </w:r>
            <w:r w:rsidRPr="00691004">
              <w:rPr>
                <w:rFonts w:ascii="Times New Roman" w:hAnsi="Times New Roman" w:cs="Times New Roman"/>
                <w:i/>
                <w:iCs/>
                <w:color w:val="000000" w:themeColor="text1"/>
                <w:sz w:val="20"/>
                <w:szCs w:val="20"/>
                <w:u w:val="single"/>
              </w:rPr>
              <w:t>настоящей̆ статьи или настоящей̆ частью соответственно, но не более одной пятидесятой̆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tc>
        <w:tc>
          <w:tcPr>
            <w:tcW w:w="4449" w:type="dxa"/>
          </w:tcPr>
          <w:p w14:paraId="2A3CBD42" w14:textId="77777777" w:rsidR="00691004" w:rsidRPr="00691004" w:rsidRDefault="00691004" w:rsidP="00AE5C9D">
            <w:pPr>
              <w:jc w:val="both"/>
              <w:rPr>
                <w:rFonts w:ascii="Times New Roman" w:hAnsi="Times New Roman" w:cs="Times New Roman"/>
                <w:color w:val="000000" w:themeColor="text1"/>
                <w:sz w:val="20"/>
                <w:szCs w:val="20"/>
              </w:rPr>
            </w:pPr>
            <w:r w:rsidRPr="00691004">
              <w:rPr>
                <w:rFonts w:ascii="Times New Roman" w:hAnsi="Times New Roman" w:cs="Times New Roman"/>
                <w:color w:val="000000" w:themeColor="text1"/>
                <w:sz w:val="20"/>
                <w:szCs w:val="20"/>
              </w:rPr>
              <w:t>Поддерживается</w:t>
            </w:r>
          </w:p>
        </w:tc>
      </w:tr>
    </w:tbl>
    <w:p w14:paraId="568833AA" w14:textId="77777777" w:rsidR="00691004" w:rsidRPr="00691004" w:rsidRDefault="00691004" w:rsidP="00691004">
      <w:pPr>
        <w:rPr>
          <w:rFonts w:ascii="Times New Roman" w:hAnsi="Times New Roman" w:cs="Times New Roman"/>
        </w:rPr>
      </w:pPr>
    </w:p>
    <w:p w14:paraId="4232F5DF" w14:textId="77777777" w:rsidR="00691004" w:rsidRPr="00691004" w:rsidRDefault="00691004">
      <w:pPr>
        <w:rPr>
          <w:rFonts w:ascii="Times New Roman" w:hAnsi="Times New Roman" w:cs="Times New Roman"/>
          <w:sz w:val="28"/>
          <w:szCs w:val="28"/>
        </w:rPr>
      </w:pPr>
      <w:r w:rsidRPr="00691004">
        <w:rPr>
          <w:rFonts w:ascii="Times New Roman" w:hAnsi="Times New Roman" w:cs="Times New Roman"/>
          <w:sz w:val="28"/>
          <w:szCs w:val="28"/>
        </w:rPr>
        <w:br w:type="page"/>
      </w:r>
    </w:p>
    <w:p w14:paraId="380F422E" w14:textId="77777777" w:rsidR="00691004" w:rsidRDefault="00691004" w:rsidP="006E538B">
      <w:pPr>
        <w:spacing w:after="0" w:line="240" w:lineRule="auto"/>
        <w:jc w:val="both"/>
        <w:rPr>
          <w:rFonts w:ascii="Times New Roman" w:hAnsi="Times New Roman" w:cs="Times New Roman"/>
          <w:sz w:val="28"/>
          <w:szCs w:val="28"/>
        </w:rPr>
        <w:sectPr w:rsidR="00691004" w:rsidSect="00F9616A">
          <w:pgSz w:w="16838" w:h="11906" w:orient="landscape"/>
          <w:pgMar w:top="1276" w:right="1134" w:bottom="851" w:left="1134" w:header="709" w:footer="709" w:gutter="0"/>
          <w:pgNumType w:start="1"/>
          <w:cols w:space="708"/>
          <w:docGrid w:linePitch="360"/>
        </w:sectPr>
      </w:pPr>
    </w:p>
    <w:p w14:paraId="3C6AB434" w14:textId="77777777" w:rsidR="00B12885" w:rsidRPr="00B12885" w:rsidRDefault="00B12885" w:rsidP="00B12885">
      <w:pPr>
        <w:spacing w:after="0" w:line="240" w:lineRule="auto"/>
        <w:jc w:val="center"/>
        <w:rPr>
          <w:rFonts w:ascii="Times New Roman" w:eastAsia="Calibri" w:hAnsi="Times New Roman" w:cs="Times New Roman"/>
          <w:b/>
          <w:sz w:val="24"/>
          <w:szCs w:val="24"/>
        </w:rPr>
      </w:pPr>
      <w:r w:rsidRPr="00B12885">
        <w:rPr>
          <w:rFonts w:ascii="Times New Roman" w:eastAsia="Calibri" w:hAnsi="Times New Roman" w:cs="Times New Roman"/>
          <w:b/>
          <w:sz w:val="24"/>
          <w:szCs w:val="24"/>
        </w:rPr>
        <w:t>Таблица соотношения положений главы 27 проекта федерального закона «Кодекс Российской Федерации об административных правонарушениях» и отдельных норм Кодекса Российской Федерации об административных правонарушениях</w:t>
      </w:r>
    </w:p>
    <w:p w14:paraId="64901265" w14:textId="77777777" w:rsidR="00B12885" w:rsidRPr="00B12885" w:rsidRDefault="00B12885" w:rsidP="00B12885">
      <w:pPr>
        <w:spacing w:after="0" w:line="240" w:lineRule="auto"/>
        <w:jc w:val="center"/>
        <w:rPr>
          <w:rFonts w:ascii="Times New Roman" w:eastAsia="Calibri" w:hAnsi="Times New Roman" w:cs="Times New Roman"/>
          <w:sz w:val="24"/>
          <w:szCs w:val="24"/>
        </w:rPr>
      </w:pPr>
    </w:p>
    <w:tbl>
      <w:tblPr>
        <w:tblStyle w:val="10"/>
        <w:tblW w:w="0" w:type="auto"/>
        <w:tblLook w:val="04A0" w:firstRow="1" w:lastRow="0" w:firstColumn="1" w:lastColumn="0" w:noHBand="0" w:noVBand="1"/>
      </w:tblPr>
      <w:tblGrid>
        <w:gridCol w:w="7610"/>
        <w:gridCol w:w="6950"/>
      </w:tblGrid>
      <w:tr w:rsidR="00B12885" w:rsidRPr="00B12885" w14:paraId="7364E968" w14:textId="77777777" w:rsidTr="00AE5C9D">
        <w:tc>
          <w:tcPr>
            <w:tcW w:w="0" w:type="auto"/>
          </w:tcPr>
          <w:p w14:paraId="061E8EED" w14:textId="77777777" w:rsidR="00B12885" w:rsidRPr="00B12885" w:rsidRDefault="00B12885" w:rsidP="00B12885">
            <w:pPr>
              <w:ind w:left="0"/>
              <w:jc w:val="center"/>
              <w:rPr>
                <w:rFonts w:ascii="Times New Roman" w:eastAsia="Calibri" w:hAnsi="Times New Roman" w:cs="Times New Roman"/>
                <w:b/>
                <w:sz w:val="24"/>
                <w:szCs w:val="24"/>
              </w:rPr>
            </w:pPr>
            <w:r w:rsidRPr="00B12885">
              <w:rPr>
                <w:rFonts w:ascii="Times New Roman" w:eastAsia="Calibri" w:hAnsi="Times New Roman" w:cs="Times New Roman"/>
                <w:b/>
                <w:sz w:val="24"/>
                <w:szCs w:val="24"/>
              </w:rPr>
              <w:t>Статьи проекта КоАП</w:t>
            </w:r>
          </w:p>
        </w:tc>
        <w:tc>
          <w:tcPr>
            <w:tcW w:w="0" w:type="auto"/>
          </w:tcPr>
          <w:p w14:paraId="5D5DD298" w14:textId="77777777" w:rsidR="00B12885" w:rsidRPr="00B12885" w:rsidRDefault="00B12885" w:rsidP="00B12885">
            <w:pPr>
              <w:ind w:left="0"/>
              <w:jc w:val="center"/>
              <w:rPr>
                <w:rFonts w:ascii="Times New Roman" w:eastAsia="Calibri" w:hAnsi="Times New Roman" w:cs="Times New Roman"/>
                <w:b/>
                <w:sz w:val="24"/>
                <w:szCs w:val="24"/>
              </w:rPr>
            </w:pPr>
            <w:r w:rsidRPr="00B12885">
              <w:rPr>
                <w:rFonts w:ascii="Times New Roman" w:eastAsia="Calibri" w:hAnsi="Times New Roman" w:cs="Times New Roman"/>
                <w:b/>
                <w:sz w:val="24"/>
                <w:szCs w:val="24"/>
              </w:rPr>
              <w:t>Статьи действующего КоАП</w:t>
            </w:r>
          </w:p>
        </w:tc>
      </w:tr>
      <w:tr w:rsidR="00B12885" w:rsidRPr="00B12885" w14:paraId="1B7039A2" w14:textId="77777777" w:rsidTr="00AE5C9D">
        <w:tc>
          <w:tcPr>
            <w:tcW w:w="0" w:type="auto"/>
          </w:tcPr>
          <w:p w14:paraId="015B32F8" w14:textId="77777777" w:rsidR="00B12885" w:rsidRPr="00B12885" w:rsidRDefault="00B12885" w:rsidP="00B12885">
            <w:pPr>
              <w:ind w:left="0"/>
              <w:jc w:val="both"/>
              <w:rPr>
                <w:rFonts w:ascii="Times New Roman" w:eastAsia="Calibri" w:hAnsi="Times New Roman" w:cs="Times New Roman"/>
                <w:b/>
                <w:sz w:val="24"/>
                <w:szCs w:val="24"/>
              </w:rPr>
            </w:pPr>
            <w:r w:rsidRPr="00B12885">
              <w:rPr>
                <w:rFonts w:ascii="Times New Roman" w:eastAsia="Calibri" w:hAnsi="Times New Roman" w:cs="Times New Roman"/>
                <w:sz w:val="24"/>
                <w:szCs w:val="24"/>
              </w:rPr>
              <w:t xml:space="preserve">Статья 27.1. </w:t>
            </w:r>
            <w:r w:rsidRPr="00B12885">
              <w:rPr>
                <w:rFonts w:ascii="Times New Roman" w:eastAsia="Calibri" w:hAnsi="Times New Roman" w:cs="Times New Roman"/>
                <w:b/>
                <w:sz w:val="24"/>
                <w:szCs w:val="24"/>
              </w:rPr>
              <w:t xml:space="preserve">Злоупотребление доминирующим положением </w:t>
            </w:r>
            <w:r w:rsidRPr="00B12885">
              <w:rPr>
                <w:rFonts w:ascii="Times New Roman" w:eastAsia="Calibri" w:hAnsi="Times New Roman" w:cs="Times New Roman"/>
                <w:b/>
                <w:sz w:val="24"/>
                <w:szCs w:val="24"/>
              </w:rPr>
              <w:br/>
              <w:t>на товарном рынке</w:t>
            </w:r>
          </w:p>
          <w:p w14:paraId="22BF150F"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Совершение занимающим доминирующее положение на товарном рынке хозяйствующим субъектом действий (бездействия),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27.15 настоящего Кодекса, -</w:t>
            </w:r>
          </w:p>
          <w:p w14:paraId="1797A670"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или дисквалификацию на срок от шести месяцев до трех лет; на и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2FD8C85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27.15 настоящего Кодекса, -</w:t>
            </w:r>
          </w:p>
          <w:p w14:paraId="2A8A121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пятнадцати тысяч до двадцати тысяч рублей; на юридических лиц - от трехсот тысяч до одного миллиона рублей.</w:t>
            </w:r>
          </w:p>
          <w:p w14:paraId="0DE52788"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Примечания.</w:t>
            </w:r>
          </w:p>
          <w:p w14:paraId="2B2A517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Для целей применения настоящей главы и части 6 статьи 35.1 настоящего Кодекса выручка от реализации товаров (работ, услуг) определяется в порядке, установленном статьями 248 и 249 Налогового кодекса Российской Федерации, а расходы на приобретение товаров (работ, услуг) определяются в порядке, установленном статьями 254 и 268 Налогового кодекса Российской Федерации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1183A47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предпринимателя и юридического лица учитываются обстоятельства, смягчающие административную ответственность, предусмотренные пунктами 2 – </w:t>
            </w:r>
            <w:hyperlink r:id="rId24" w:anchor="dst3375" w:history="1">
              <w:r w:rsidRPr="00B12885">
                <w:rPr>
                  <w:rFonts w:ascii="Times New Roman" w:eastAsia="Calibri" w:hAnsi="Times New Roman" w:cs="Times New Roman"/>
                  <w:sz w:val="24"/>
                  <w:szCs w:val="24"/>
                </w:rPr>
                <w:t xml:space="preserve">7 части 1 статьи </w:t>
              </w:r>
            </w:hyperlink>
            <w:r w:rsidRPr="00B12885">
              <w:rPr>
                <w:rFonts w:ascii="Times New Roman" w:eastAsia="Calibri" w:hAnsi="Times New Roman" w:cs="Times New Roman"/>
                <w:sz w:val="24"/>
                <w:szCs w:val="24"/>
              </w:rPr>
              <w:t>3.5 настоящего Кодекса, а также следующее обстоятельство, смягчающее административную ответственность:</w:t>
            </w:r>
          </w:p>
          <w:p w14:paraId="02488EAF"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организация индивидуальным предпринимателем или юридическим лицом, совершившим административное правонарушение, до момента совершения административного правонарушения (а при длящемся нарушении – до выявления антимонопольным органом признаков административного правонарушения), предусмотренного статьями 27.1, 27.2, 27.3 или статьей 27.9 настоящего Кодекса, системы внутреннего обеспечения соответствия требованиям антимонопольного законодательства Российской Федерации при условии, что нарушение антимонопольного законодательства обнаружено и прекращено на момент возбуждения дела об административном правонарушении в связи реализацией мер системы внутреннего обеспечения соответствия требованиям антимонопольного законодательства Российской Федерации такого лица.</w:t>
            </w:r>
          </w:p>
          <w:p w14:paraId="34968290"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При назначении административного наказания за совершение административного правонарушения, предусмотренного настоящей статьей либо статьями 27.3, 27.9 настоящего Кодекса, в отношении индивидуального предпринимателя и юридического лица учитываются обстоятельства, отягчающие административную ответственность, предусмотренные пунктами 1 и 2 части 1 статьи 3.6 настоящего Кодекса, а также следующие обстоятельства, отягчающие административную ответственность:</w:t>
            </w:r>
          </w:p>
          <w:p w14:paraId="0D1BAC3E"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совершение длящегося административного правонарушения, продолжительность которого превышает один год;</w:t>
            </w:r>
          </w:p>
          <w:p w14:paraId="79AB71C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413961D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совершение административного правонарушения, предусмотренного частью 4 статьи 27.18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3.33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516B0BF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4.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27.2 и 27.3 настоящего Кодекса, если такое предписание исполнено.</w:t>
            </w:r>
          </w:p>
        </w:tc>
        <w:tc>
          <w:tcPr>
            <w:tcW w:w="0" w:type="auto"/>
          </w:tcPr>
          <w:p w14:paraId="12B69F35"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14.31.</w:t>
            </w:r>
            <w:r w:rsidRPr="00B12885">
              <w:rPr>
                <w:rFonts w:ascii="Times New Roman" w:eastAsia="Calibri" w:hAnsi="Times New Roman" w:cs="Times New Roman"/>
                <w:b/>
                <w:bCs/>
                <w:sz w:val="24"/>
                <w:szCs w:val="24"/>
              </w:rPr>
              <w:t xml:space="preserve"> Злоупотребление доминирующим положением на товарном рынке</w:t>
            </w:r>
          </w:p>
          <w:p w14:paraId="030668A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5" w:history="1">
              <w:r w:rsidRPr="00B12885">
                <w:rPr>
                  <w:rFonts w:ascii="Times New Roman" w:eastAsia="Calibri" w:hAnsi="Times New Roman" w:cs="Times New Roman"/>
                  <w:sz w:val="24"/>
                  <w:szCs w:val="24"/>
                </w:rPr>
                <w:t>законодательством</w:t>
              </w:r>
            </w:hyperlink>
            <w:r w:rsidRPr="00B12885">
              <w:rPr>
                <w:rFonts w:ascii="Times New Roman" w:eastAsia="Calibri" w:hAnsi="Times New Roman" w:cs="Times New Roman"/>
                <w:sz w:val="24"/>
                <w:szCs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r:id="rId26" w:history="1">
              <w:r w:rsidRPr="00B12885">
                <w:rPr>
                  <w:rFonts w:ascii="Times New Roman" w:eastAsia="Calibri" w:hAnsi="Times New Roman" w:cs="Times New Roman"/>
                  <w:sz w:val="24"/>
                  <w:szCs w:val="24"/>
                </w:rPr>
                <w:t>статьей 9.21</w:t>
              </w:r>
            </w:hyperlink>
            <w:r w:rsidRPr="00B12885">
              <w:rPr>
                <w:rFonts w:ascii="Times New Roman" w:eastAsia="Calibri" w:hAnsi="Times New Roman" w:cs="Times New Roman"/>
                <w:sz w:val="24"/>
                <w:szCs w:val="24"/>
              </w:rPr>
              <w:t xml:space="preserve"> настоящего Кодекса, -</w:t>
            </w:r>
          </w:p>
          <w:p w14:paraId="27E8C10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14:paraId="2743046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r:id="rId27" w:history="1">
              <w:r w:rsidRPr="00B12885">
                <w:rPr>
                  <w:rFonts w:ascii="Times New Roman" w:eastAsia="Calibri" w:hAnsi="Times New Roman" w:cs="Times New Roman"/>
                  <w:sz w:val="24"/>
                  <w:szCs w:val="24"/>
                </w:rPr>
                <w:t>статьей 9.21</w:t>
              </w:r>
            </w:hyperlink>
            <w:r w:rsidRPr="00B12885">
              <w:rPr>
                <w:rFonts w:ascii="Times New Roman" w:eastAsia="Calibri" w:hAnsi="Times New Roman" w:cs="Times New Roman"/>
                <w:sz w:val="24"/>
                <w:szCs w:val="24"/>
              </w:rPr>
              <w:t xml:space="preserve"> настоящего Кодекса, -</w:t>
            </w:r>
          </w:p>
          <w:p w14:paraId="510C33B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5C27CC1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Примечания:</w:t>
            </w:r>
          </w:p>
          <w:p w14:paraId="7DCD706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Для целей применения настоящей главы выручка от реализации товаров (работ, услуг) определяется в соответствии со </w:t>
            </w:r>
            <w:hyperlink r:id="rId28" w:history="1">
              <w:r w:rsidRPr="00B12885">
                <w:rPr>
                  <w:rFonts w:ascii="Times New Roman" w:eastAsia="Calibri" w:hAnsi="Times New Roman" w:cs="Times New Roman"/>
                  <w:sz w:val="24"/>
                  <w:szCs w:val="24"/>
                </w:rPr>
                <w:t>статьями 248</w:t>
              </w:r>
            </w:hyperlink>
            <w:r w:rsidRPr="00B12885">
              <w:rPr>
                <w:rFonts w:ascii="Times New Roman" w:eastAsia="Calibri" w:hAnsi="Times New Roman" w:cs="Times New Roman"/>
                <w:sz w:val="24"/>
                <w:szCs w:val="24"/>
              </w:rPr>
              <w:t xml:space="preserve"> и </w:t>
            </w:r>
            <w:hyperlink r:id="rId29" w:history="1">
              <w:r w:rsidRPr="00B12885">
                <w:rPr>
                  <w:rFonts w:ascii="Times New Roman" w:eastAsia="Calibri" w:hAnsi="Times New Roman" w:cs="Times New Roman"/>
                  <w:sz w:val="24"/>
                  <w:szCs w:val="24"/>
                </w:rPr>
                <w:t>249</w:t>
              </w:r>
            </w:hyperlink>
            <w:r w:rsidRPr="00B12885">
              <w:rPr>
                <w:rFonts w:ascii="Times New Roman" w:eastAsia="Calibri" w:hAnsi="Times New Roman" w:cs="Times New Roman"/>
                <w:sz w:val="24"/>
                <w:szCs w:val="24"/>
              </w:rPr>
              <w:t xml:space="preserve"> Налогового кодекса Российской Федерации, а расходы на приобретение товаров (работ, услуг) определяются в соответствии со </w:t>
            </w:r>
            <w:hyperlink r:id="rId30" w:history="1">
              <w:r w:rsidRPr="00B12885">
                <w:rPr>
                  <w:rFonts w:ascii="Times New Roman" w:eastAsia="Calibri" w:hAnsi="Times New Roman" w:cs="Times New Roman"/>
                  <w:sz w:val="24"/>
                  <w:szCs w:val="24"/>
                </w:rPr>
                <w:t>статьями 254</w:t>
              </w:r>
            </w:hyperlink>
            <w:r w:rsidRPr="00B12885">
              <w:rPr>
                <w:rFonts w:ascii="Times New Roman" w:eastAsia="Calibri" w:hAnsi="Times New Roman" w:cs="Times New Roman"/>
                <w:sz w:val="24"/>
                <w:szCs w:val="24"/>
              </w:rPr>
              <w:t xml:space="preserve"> и </w:t>
            </w:r>
            <w:hyperlink r:id="rId31" w:history="1">
              <w:r w:rsidRPr="00B12885">
                <w:rPr>
                  <w:rFonts w:ascii="Times New Roman" w:eastAsia="Calibri" w:hAnsi="Times New Roman" w:cs="Times New Roman"/>
                  <w:sz w:val="24"/>
                  <w:szCs w:val="24"/>
                </w:rPr>
                <w:t>268</w:t>
              </w:r>
            </w:hyperlink>
            <w:r w:rsidRPr="00B12885">
              <w:rPr>
                <w:rFonts w:ascii="Times New Roman" w:eastAsia="Calibri" w:hAnsi="Times New Roman" w:cs="Times New Roman"/>
                <w:sz w:val="24"/>
                <w:szCs w:val="24"/>
              </w:rPr>
              <w:t xml:space="preserve"> Налогового кодекса Российской Федерации.</w:t>
            </w:r>
          </w:p>
          <w:p w14:paraId="4D5F499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r:id="rId32" w:history="1">
              <w:r w:rsidRPr="00B12885">
                <w:rPr>
                  <w:rFonts w:ascii="Times New Roman" w:eastAsia="Calibri" w:hAnsi="Times New Roman" w:cs="Times New Roman"/>
                  <w:sz w:val="24"/>
                  <w:szCs w:val="24"/>
                </w:rPr>
                <w:t>14.31.2</w:t>
              </w:r>
            </w:hyperlink>
            <w:r w:rsidRPr="00B12885">
              <w:rPr>
                <w:rFonts w:ascii="Times New Roman" w:eastAsia="Calibri" w:hAnsi="Times New Roman" w:cs="Times New Roman"/>
                <w:sz w:val="24"/>
                <w:szCs w:val="24"/>
              </w:rPr>
              <w:t xml:space="preserve"> или </w:t>
            </w:r>
            <w:hyperlink r:id="rId33" w:history="1">
              <w:r w:rsidRPr="00B12885">
                <w:rPr>
                  <w:rFonts w:ascii="Times New Roman" w:eastAsia="Calibri" w:hAnsi="Times New Roman" w:cs="Times New Roman"/>
                  <w:sz w:val="24"/>
                  <w:szCs w:val="24"/>
                </w:rPr>
                <w:t>14.33</w:t>
              </w:r>
            </w:hyperlink>
            <w:r w:rsidRPr="00B12885">
              <w:rPr>
                <w:rFonts w:ascii="Times New Roman" w:eastAsia="Calibri" w:hAnsi="Times New Roman" w:cs="Times New Roman"/>
                <w:sz w:val="24"/>
                <w:szCs w:val="24"/>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r:id="rId34" w:history="1">
              <w:r w:rsidRPr="00B12885">
                <w:rPr>
                  <w:rFonts w:ascii="Times New Roman" w:eastAsia="Calibri" w:hAnsi="Times New Roman" w:cs="Times New Roman"/>
                  <w:sz w:val="24"/>
                  <w:szCs w:val="24"/>
                </w:rPr>
                <w:t>пунктами 2</w:t>
              </w:r>
            </w:hyperlink>
            <w:r w:rsidRPr="00B12885">
              <w:rPr>
                <w:rFonts w:ascii="Times New Roman" w:eastAsia="Calibri" w:hAnsi="Times New Roman" w:cs="Times New Roman"/>
                <w:sz w:val="24"/>
                <w:szCs w:val="24"/>
              </w:rPr>
              <w:t xml:space="preserve"> - </w:t>
            </w:r>
            <w:hyperlink r:id="rId35" w:history="1">
              <w:r w:rsidRPr="00B12885">
                <w:rPr>
                  <w:rFonts w:ascii="Times New Roman" w:eastAsia="Calibri" w:hAnsi="Times New Roman" w:cs="Times New Roman"/>
                  <w:sz w:val="24"/>
                  <w:szCs w:val="24"/>
                </w:rPr>
                <w:t>7 части 1 статьи 4.2</w:t>
              </w:r>
            </w:hyperlink>
            <w:r w:rsidRPr="00B12885">
              <w:rPr>
                <w:rFonts w:ascii="Times New Roman" w:eastAsia="Calibri" w:hAnsi="Times New Roman" w:cs="Times New Roman"/>
                <w:sz w:val="24"/>
                <w:szCs w:val="24"/>
              </w:rPr>
              <w:t xml:space="preserve"> настоящего Кодекса.</w:t>
            </w:r>
          </w:p>
          <w:p w14:paraId="5B97C61A"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r:id="rId36" w:history="1">
              <w:r w:rsidRPr="00B12885">
                <w:rPr>
                  <w:rFonts w:ascii="Times New Roman" w:eastAsia="Calibri" w:hAnsi="Times New Roman" w:cs="Times New Roman"/>
                  <w:sz w:val="24"/>
                  <w:szCs w:val="24"/>
                </w:rPr>
                <w:t>14.31.2</w:t>
              </w:r>
            </w:hyperlink>
            <w:r w:rsidRPr="00B12885">
              <w:rPr>
                <w:rFonts w:ascii="Times New Roman" w:eastAsia="Calibri" w:hAnsi="Times New Roman" w:cs="Times New Roman"/>
                <w:sz w:val="24"/>
                <w:szCs w:val="24"/>
              </w:rPr>
              <w:t xml:space="preserve"> или </w:t>
            </w:r>
            <w:hyperlink r:id="rId37" w:history="1">
              <w:r w:rsidRPr="00B12885">
                <w:rPr>
                  <w:rFonts w:ascii="Times New Roman" w:eastAsia="Calibri" w:hAnsi="Times New Roman" w:cs="Times New Roman"/>
                  <w:sz w:val="24"/>
                  <w:szCs w:val="24"/>
                </w:rPr>
                <w:t>14.33</w:t>
              </w:r>
            </w:hyperlink>
            <w:r w:rsidRPr="00B12885">
              <w:rPr>
                <w:rFonts w:ascii="Times New Roman" w:eastAsia="Calibri" w:hAnsi="Times New Roman" w:cs="Times New Roman"/>
                <w:sz w:val="24"/>
                <w:szCs w:val="24"/>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r:id="rId38" w:history="1">
              <w:r w:rsidRPr="00B12885">
                <w:rPr>
                  <w:rFonts w:ascii="Times New Roman" w:eastAsia="Calibri" w:hAnsi="Times New Roman" w:cs="Times New Roman"/>
                  <w:sz w:val="24"/>
                  <w:szCs w:val="24"/>
                </w:rPr>
                <w:t>пунктами 1</w:t>
              </w:r>
            </w:hyperlink>
            <w:r w:rsidRPr="00B12885">
              <w:rPr>
                <w:rFonts w:ascii="Times New Roman" w:eastAsia="Calibri" w:hAnsi="Times New Roman" w:cs="Times New Roman"/>
                <w:sz w:val="24"/>
                <w:szCs w:val="24"/>
              </w:rPr>
              <w:t xml:space="preserve"> и </w:t>
            </w:r>
            <w:hyperlink r:id="rId39" w:history="1">
              <w:r w:rsidRPr="00B12885">
                <w:rPr>
                  <w:rFonts w:ascii="Times New Roman" w:eastAsia="Calibri" w:hAnsi="Times New Roman" w:cs="Times New Roman"/>
                  <w:sz w:val="24"/>
                  <w:szCs w:val="24"/>
                </w:rPr>
                <w:t>2 части 1 статьи 4.3</w:t>
              </w:r>
            </w:hyperlink>
            <w:r w:rsidRPr="00B12885">
              <w:rPr>
                <w:rFonts w:ascii="Times New Roman" w:eastAsia="Calibri" w:hAnsi="Times New Roman" w:cs="Times New Roman"/>
                <w:sz w:val="24"/>
                <w:szCs w:val="24"/>
              </w:rPr>
              <w:t xml:space="preserve"> настоящего Кодекса, а также следующие обстоятельства, отягчающие административную ответственность:</w:t>
            </w:r>
          </w:p>
          <w:p w14:paraId="6897CAE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совершение длящегося административного правонарушения, продолжительность которого превышает один год;</w:t>
            </w:r>
          </w:p>
          <w:p w14:paraId="224F081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4CF6E30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совершение административного правонарушения, предусмотренного </w:t>
            </w:r>
            <w:hyperlink r:id="rId40" w:history="1">
              <w:r w:rsidRPr="00B12885">
                <w:rPr>
                  <w:rFonts w:ascii="Times New Roman" w:eastAsia="Calibri" w:hAnsi="Times New Roman" w:cs="Times New Roman"/>
                  <w:sz w:val="24"/>
                  <w:szCs w:val="24"/>
                </w:rPr>
                <w:t>частью 7 статьи 19.8</w:t>
              </w:r>
            </w:hyperlink>
            <w:r w:rsidRPr="00B12885">
              <w:rPr>
                <w:rFonts w:ascii="Times New Roman" w:eastAsia="Calibri" w:hAnsi="Times New Roman" w:cs="Times New Roman"/>
                <w:sz w:val="24"/>
                <w:szCs w:val="24"/>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r:id="rId41" w:history="1">
              <w:r w:rsidRPr="00B12885">
                <w:rPr>
                  <w:rFonts w:ascii="Times New Roman" w:eastAsia="Calibri" w:hAnsi="Times New Roman" w:cs="Times New Roman"/>
                  <w:sz w:val="24"/>
                  <w:szCs w:val="24"/>
                </w:rPr>
                <w:t>статьей 4.6</w:t>
              </w:r>
            </w:hyperlink>
            <w:r w:rsidRPr="00B12885">
              <w:rPr>
                <w:rFonts w:ascii="Times New Roman" w:eastAsia="Calibri" w:hAnsi="Times New Roman" w:cs="Times New Roman"/>
                <w:sz w:val="24"/>
                <w:szCs w:val="24"/>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366F661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4. За совершение административного правонарушения, предусмотренного настоящей статьей либо статьей </w:t>
            </w:r>
            <w:hyperlink r:id="rId42" w:history="1">
              <w:r w:rsidRPr="00B12885">
                <w:rPr>
                  <w:rFonts w:ascii="Times New Roman" w:eastAsia="Calibri" w:hAnsi="Times New Roman" w:cs="Times New Roman"/>
                  <w:sz w:val="24"/>
                  <w:szCs w:val="24"/>
                </w:rPr>
                <w:t>14.31.2</w:t>
              </w:r>
            </w:hyperlink>
            <w:r w:rsidRPr="00B12885">
              <w:rPr>
                <w:rFonts w:ascii="Times New Roman" w:eastAsia="Calibri" w:hAnsi="Times New Roman" w:cs="Times New Roman"/>
                <w:sz w:val="24"/>
                <w:szCs w:val="24"/>
              </w:rPr>
              <w:t xml:space="preserve">, </w:t>
            </w:r>
            <w:hyperlink r:id="rId43" w:history="1">
              <w:r w:rsidRPr="00B12885">
                <w:rPr>
                  <w:rFonts w:ascii="Times New Roman" w:eastAsia="Calibri" w:hAnsi="Times New Roman" w:cs="Times New Roman"/>
                  <w:sz w:val="24"/>
                  <w:szCs w:val="24"/>
                </w:rPr>
                <w:t>14.32</w:t>
              </w:r>
            </w:hyperlink>
            <w:r w:rsidRPr="00B12885">
              <w:rPr>
                <w:rFonts w:ascii="Times New Roman" w:eastAsia="Calibri" w:hAnsi="Times New Roman" w:cs="Times New Roman"/>
                <w:sz w:val="24"/>
                <w:szCs w:val="24"/>
              </w:rPr>
              <w:t xml:space="preserve"> или </w:t>
            </w:r>
            <w:hyperlink r:id="rId44" w:history="1">
              <w:r w:rsidRPr="00B12885">
                <w:rPr>
                  <w:rFonts w:ascii="Times New Roman" w:eastAsia="Calibri" w:hAnsi="Times New Roman" w:cs="Times New Roman"/>
                  <w:sz w:val="24"/>
                  <w:szCs w:val="24"/>
                </w:rPr>
                <w:t>14.33</w:t>
              </w:r>
            </w:hyperlink>
            <w:r w:rsidRPr="00B12885">
              <w:rPr>
                <w:rFonts w:ascii="Times New Roman" w:eastAsia="Calibri" w:hAnsi="Times New Roman" w:cs="Times New Roman"/>
                <w:sz w:val="24"/>
                <w:szCs w:val="24"/>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r:id="rId45" w:history="1">
              <w:r w:rsidRPr="00B12885">
                <w:rPr>
                  <w:rFonts w:ascii="Times New Roman" w:eastAsia="Calibri" w:hAnsi="Times New Roman" w:cs="Times New Roman"/>
                  <w:sz w:val="24"/>
                  <w:szCs w:val="24"/>
                </w:rPr>
                <w:t>пунктами 5</w:t>
              </w:r>
            </w:hyperlink>
            <w:r w:rsidRPr="00B12885">
              <w:rPr>
                <w:rFonts w:ascii="Times New Roman" w:eastAsia="Calibri" w:hAnsi="Times New Roman" w:cs="Times New Roman"/>
                <w:sz w:val="24"/>
                <w:szCs w:val="24"/>
              </w:rPr>
              <w:t xml:space="preserve"> и </w:t>
            </w:r>
            <w:hyperlink r:id="rId46" w:history="1">
              <w:r w:rsidRPr="00B12885">
                <w:rPr>
                  <w:rFonts w:ascii="Times New Roman" w:eastAsia="Calibri" w:hAnsi="Times New Roman" w:cs="Times New Roman"/>
                  <w:sz w:val="24"/>
                  <w:szCs w:val="24"/>
                </w:rPr>
                <w:t>6 части 1 статьи 4.2</w:t>
              </w:r>
            </w:hyperlink>
            <w:r w:rsidRPr="00B12885">
              <w:rPr>
                <w:rFonts w:ascii="Times New Roman" w:eastAsia="Calibri" w:hAnsi="Times New Roman" w:cs="Times New Roman"/>
                <w:sz w:val="24"/>
                <w:szCs w:val="24"/>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r:id="rId47" w:history="1">
              <w:r w:rsidRPr="00B12885">
                <w:rPr>
                  <w:rFonts w:ascii="Times New Roman" w:eastAsia="Calibri" w:hAnsi="Times New Roman" w:cs="Times New Roman"/>
                  <w:sz w:val="24"/>
                  <w:szCs w:val="24"/>
                </w:rPr>
                <w:t>пунктами 5</w:t>
              </w:r>
            </w:hyperlink>
            <w:r w:rsidRPr="00B12885">
              <w:rPr>
                <w:rFonts w:ascii="Times New Roman" w:eastAsia="Calibri" w:hAnsi="Times New Roman" w:cs="Times New Roman"/>
                <w:sz w:val="24"/>
                <w:szCs w:val="24"/>
              </w:rPr>
              <w:t xml:space="preserve"> и </w:t>
            </w:r>
            <w:hyperlink r:id="rId48" w:history="1">
              <w:r w:rsidRPr="00B12885">
                <w:rPr>
                  <w:rFonts w:ascii="Times New Roman" w:eastAsia="Calibri" w:hAnsi="Times New Roman" w:cs="Times New Roman"/>
                  <w:sz w:val="24"/>
                  <w:szCs w:val="24"/>
                </w:rPr>
                <w:t>6 части 1 статьи 4.2</w:t>
              </w:r>
            </w:hyperlink>
            <w:r w:rsidRPr="00B12885">
              <w:rPr>
                <w:rFonts w:ascii="Times New Roman" w:eastAsia="Calibri" w:hAnsi="Times New Roman" w:cs="Times New Roman"/>
                <w:sz w:val="24"/>
                <w:szCs w:val="24"/>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6AAD750C" w14:textId="77777777" w:rsidR="00B12885" w:rsidRPr="00B12885" w:rsidRDefault="00B12885" w:rsidP="00B12885">
            <w:pPr>
              <w:autoSpaceDE w:val="0"/>
              <w:autoSpaceDN w:val="0"/>
              <w:adjustRightInd w:val="0"/>
              <w:ind w:left="0"/>
              <w:jc w:val="both"/>
              <w:rPr>
                <w:rFonts w:ascii="Times New Roman" w:eastAsia="Calibri" w:hAnsi="Times New Roman" w:cs="Times New Roman"/>
                <w:b/>
                <w:sz w:val="24"/>
                <w:szCs w:val="24"/>
              </w:rPr>
            </w:pPr>
            <w:r w:rsidRPr="00B12885">
              <w:rPr>
                <w:rFonts w:ascii="Times New Roman" w:eastAsia="Calibri" w:hAnsi="Times New Roman" w:cs="Times New Roman"/>
                <w:sz w:val="24"/>
                <w:szCs w:val="24"/>
              </w:rP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r:id="rId49" w:history="1">
              <w:r w:rsidRPr="00B12885">
                <w:rPr>
                  <w:rFonts w:ascii="Times New Roman" w:eastAsia="Calibri" w:hAnsi="Times New Roman" w:cs="Times New Roman"/>
                  <w:sz w:val="24"/>
                  <w:szCs w:val="24"/>
                </w:rPr>
                <w:t>статьями 14.32</w:t>
              </w:r>
            </w:hyperlink>
            <w:r w:rsidRPr="00B12885">
              <w:rPr>
                <w:rFonts w:ascii="Times New Roman" w:eastAsia="Calibri" w:hAnsi="Times New Roman" w:cs="Times New Roman"/>
                <w:sz w:val="24"/>
                <w:szCs w:val="24"/>
              </w:rPr>
              <w:t xml:space="preserve"> и </w:t>
            </w:r>
            <w:hyperlink r:id="rId50" w:history="1">
              <w:r w:rsidRPr="00B12885">
                <w:rPr>
                  <w:rFonts w:ascii="Times New Roman" w:eastAsia="Calibri" w:hAnsi="Times New Roman" w:cs="Times New Roman"/>
                  <w:sz w:val="24"/>
                  <w:szCs w:val="24"/>
                </w:rPr>
                <w:t>14.33</w:t>
              </w:r>
            </w:hyperlink>
            <w:r w:rsidRPr="00B12885">
              <w:rPr>
                <w:rFonts w:ascii="Times New Roman" w:eastAsia="Calibri" w:hAnsi="Times New Roman" w:cs="Times New Roman"/>
                <w:sz w:val="24"/>
                <w:szCs w:val="24"/>
              </w:rPr>
              <w:t xml:space="preserve"> настоящего Кодекса, если такое предписание исполнено.</w:t>
            </w:r>
          </w:p>
        </w:tc>
      </w:tr>
      <w:tr w:rsidR="00B12885" w:rsidRPr="00B12885" w14:paraId="50FEAF3D" w14:textId="77777777" w:rsidTr="00AE5C9D">
        <w:tc>
          <w:tcPr>
            <w:tcW w:w="0" w:type="auto"/>
          </w:tcPr>
          <w:p w14:paraId="3B5FC16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Статья 27.2. </w:t>
            </w:r>
            <w:r w:rsidRPr="00B12885">
              <w:rPr>
                <w:rFonts w:ascii="Times New Roman" w:eastAsia="Calibri" w:hAnsi="Times New Roman" w:cs="Times New Roman"/>
                <w:b/>
                <w:sz w:val="24"/>
                <w:szCs w:val="24"/>
              </w:rPr>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638ABC0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а равно участие в нем, -</w:t>
            </w:r>
          </w:p>
          <w:p w14:paraId="5C5BE97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D18C91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а также заключение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а равно участие в них, -</w:t>
            </w:r>
          </w:p>
          <w:p w14:paraId="4AE7FE3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или дисквалификацию на срок от шести месяцев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10FF239"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Заключение хозяйствующим субъектом «вертикального» соглашения, недопустимого в соответствии с антимонопольным законодательством Российской Федерации, а равно участие в нем -</w:t>
            </w:r>
          </w:p>
          <w:p w14:paraId="1BCC4CAD"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пятнадцати тысяч до тридцати тысяч рублей или дисквалификацию на срок от шести месяцев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07A645C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4. Заключение хозяйствующим субъектом соглашения, недопустимого в соответствии с антимонопольным законодательством Российской Федерации, а равно участие в нем, за исключением случаев, предусмотренных частями 1 – 3 настоящей статьи, -</w:t>
            </w:r>
          </w:p>
          <w:p w14:paraId="10CF3D88"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79784F4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14:paraId="1785BAC6"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должностных лиц и индивидуальных предпринимателей в размере от сорока тысяч до пятидесяти тысяч рублей; на юридических лиц - от одного миллиона до пяти миллионов рублей.</w:t>
            </w:r>
          </w:p>
          <w:p w14:paraId="005AF41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14:paraId="3C536FC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семьдесят пять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двадцать пятой совокупного размера суммы выручки правонарушителя от реализации всех товаров (работ, услуг) и не менее пятидесяти тысяч рублей.</w:t>
            </w:r>
          </w:p>
          <w:p w14:paraId="67F4C398"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соглашения, недопустимого в соответствии с антимонопольным законодательством Российской Федерации, а равно участие в нем,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34008851"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трех лет.</w:t>
            </w:r>
          </w:p>
          <w:p w14:paraId="137A6D0F"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Примечания.</w:t>
            </w:r>
          </w:p>
          <w:p w14:paraId="5AB6A5E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и 6 настоящей статьи, при выполнении в совокупности следующих условий:</w:t>
            </w:r>
          </w:p>
          <w:p w14:paraId="2C0847E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на момент обращения лица (группы лиц) с заявлением указанный антимонопольный орган не располагал соответствующими сведениями и документами о совершенном административном правонарушении;</w:t>
            </w:r>
          </w:p>
          <w:p w14:paraId="54BAEB0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лицо (группа лиц) отказалось от участия или дальнейшего участия в антиконкурентном соглашении либо в согласованных действиях;</w:t>
            </w:r>
          </w:p>
          <w:p w14:paraId="21D6D597"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лицо (группа лиц) первым выполнило все условия, предусмотренные абзацами вторым, третьим, и пятым настоящего примечания, либо в порядке, предусмотренном антимонопольным законодательством Российской Федерации, заключило с указанным антимонопольным органом соглашение о сотрудничестве в целях освобождения от административной ответственности за административное правонарушение, предусмотренное частями 1 - 4 или частью 6 настоящей статьи, и исполнило все условия такого соглашения;</w:t>
            </w:r>
          </w:p>
          <w:p w14:paraId="49CCD33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представленные лицом (группой лиц) сведения и документы являются достаточными для установления события административного правонарушения.</w:t>
            </w:r>
          </w:p>
          <w:p w14:paraId="51D03BF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3C98B7FD"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смягчающие административную ответственность, предусмотренные пунктами 2 – 7 части 1 статьи 3.5 настоящего Кодекса, примечанием 2 к статье 27.1 настоящего Кодекса, а также следующие обстоятельства, смягчающие административную ответственность:</w:t>
            </w:r>
          </w:p>
          <w:p w14:paraId="49D72F2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5F39385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лицо, совершившее административное правонарушение, не приступило к исполнению заключенного им ограничивающего конкуренцию соглашения.</w:t>
            </w:r>
          </w:p>
          <w:p w14:paraId="3132885E"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4. При назначении административного наказания за совершение административного правонарушения, предусмотренного настоящей статьей, в отношении индивидуального предпринимателя или юридического лица учитываются обстоятельства, отягчающие административную ответственность, предусмотренные пунктами 1 и 2 части 1 статьи 3.6, пунктами 1, 2 и 3 примечания 3 к статье 27.1 настоящего Кодекса, а также следующие обстоятельства, отягчающие административную ответственность:</w:t>
            </w:r>
          </w:p>
          <w:p w14:paraId="7AA64B2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организация лицом, совершившим административное правонарушение, ограничивающих конкуренцию соглашения или согласованных действий;</w:t>
            </w:r>
          </w:p>
          <w:p w14:paraId="589ECCB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5F1FB04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использование программ для электронно-вычислительных машин, предназначенных для расчета и (или) согласования цен с целью совершения административного правонарушения, ответственность за которое предусмотрена частями 1 и 2 настоящей статьи.</w:t>
            </w:r>
          </w:p>
          <w:p w14:paraId="5DBAE8BD"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5. За совершение административного правонарушения, предусмотренного частями 1 - 4 и 6 настоящей статьи, административный штраф на юридическое или физическое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лицо (группа лиц, определяемая </w:t>
            </w:r>
            <w:r w:rsidRPr="00B12885">
              <w:rPr>
                <w:rFonts w:ascii="Times New Roman" w:eastAsia="Calibri" w:hAnsi="Times New Roman" w:cs="Times New Roman"/>
                <w:sz w:val="24"/>
                <w:szCs w:val="24"/>
              </w:rPr>
              <w:br/>
              <w:t>в соответствии с антимонопольным законодательством Российской Федерации) добровольно заявило в федеральный антимонопольный орган, его территориальный орган о заключении этим лицом (группой лиц)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667F7D0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лицо (группа лиц) признало факт совершения административного правонарушения;</w:t>
            </w:r>
          </w:p>
          <w:p w14:paraId="43ECD56E"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лицо (группа лиц) отказалось от участия либо дальнейшего участия </w:t>
            </w:r>
            <w:r w:rsidRPr="00B12885">
              <w:rPr>
                <w:rFonts w:ascii="Times New Roman" w:eastAsia="Calibri" w:hAnsi="Times New Roman" w:cs="Times New Roman"/>
                <w:sz w:val="24"/>
                <w:szCs w:val="24"/>
              </w:rPr>
              <w:br/>
              <w:t>в соглашении или согласованных действиях;</w:t>
            </w:r>
          </w:p>
          <w:p w14:paraId="6FC4ACE8"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представленные лицом (группа лиц) сведения и документы являются достаточными для установления события административного правонарушения.</w:t>
            </w:r>
          </w:p>
          <w:p w14:paraId="672A3937"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Настоящий пункт примечаний не применяется в отношении лица, являющегося организатором недопустимого в соответствии с антимонопольным законодательством Российской Федерации соглашения.</w:t>
            </w:r>
          </w:p>
          <w:p w14:paraId="59E1D369"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14:paraId="47785A9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7. Под организатором ограничивающего конкуренцию соглашения понимается лицо, выступившее инициатором заключения ограничивающего конкуренцию соглашения, либо руководившее реализацией (исполнением) такого соглашения. Не является организатором ограничивающего конкуренцию соглашения лицо, осуществляющее координацию экономической деятельности.</w:t>
            </w:r>
          </w:p>
        </w:tc>
        <w:tc>
          <w:tcPr>
            <w:tcW w:w="0" w:type="auto"/>
          </w:tcPr>
          <w:p w14:paraId="6F37CE22"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14.32.</w:t>
            </w:r>
            <w:r w:rsidRPr="00B12885">
              <w:rPr>
                <w:rFonts w:ascii="Times New Roman" w:eastAsia="Calibri" w:hAnsi="Times New Roman" w:cs="Times New Roman"/>
                <w:b/>
                <w:bCs/>
                <w:sz w:val="24"/>
                <w:szCs w:val="24"/>
              </w:rPr>
              <w:t xml:space="preserve">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4AEBDD8B"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bookmarkStart w:id="2" w:name="Par2"/>
            <w:bookmarkEnd w:id="2"/>
            <w:r w:rsidRPr="00B12885">
              <w:rPr>
                <w:rFonts w:ascii="Times New Roman" w:eastAsia="Calibri" w:hAnsi="Times New Roman" w:cs="Times New Roman"/>
                <w:bCs/>
                <w:sz w:val="24"/>
                <w:szCs w:val="24"/>
              </w:rPr>
              <w:t xml:space="preserve">1. Заключение хозяйствующим субъектом соглашения, признаваемого в соответствии с антимонопольным </w:t>
            </w:r>
            <w:hyperlink r:id="rId51" w:history="1">
              <w:r w:rsidRPr="00B12885">
                <w:rPr>
                  <w:rFonts w:ascii="Times New Roman" w:eastAsia="Calibri" w:hAnsi="Times New Roman" w:cs="Times New Roman"/>
                  <w:bCs/>
                  <w:sz w:val="24"/>
                  <w:szCs w:val="24"/>
                </w:rPr>
                <w:t>законодательством</w:t>
              </w:r>
            </w:hyperlink>
            <w:r w:rsidRPr="00B12885">
              <w:rPr>
                <w:rFonts w:ascii="Times New Roman" w:eastAsia="Calibri" w:hAnsi="Times New Roman" w:cs="Times New Roman"/>
                <w:bCs/>
                <w:sz w:val="24"/>
                <w:szCs w:val="24"/>
              </w:rPr>
              <w:t xml:space="preserve"> Российской Федерации картелем, за исключением случаев, предусмотренных </w:t>
            </w:r>
            <w:hyperlink w:anchor="Par4" w:history="1">
              <w:r w:rsidRPr="00B12885">
                <w:rPr>
                  <w:rFonts w:ascii="Times New Roman" w:eastAsia="Calibri" w:hAnsi="Times New Roman" w:cs="Times New Roman"/>
                  <w:bCs/>
                  <w:sz w:val="24"/>
                  <w:szCs w:val="24"/>
                </w:rPr>
                <w:t>частью 2</w:t>
              </w:r>
            </w:hyperlink>
            <w:r w:rsidRPr="00B12885">
              <w:rPr>
                <w:rFonts w:ascii="Times New Roman" w:eastAsia="Calibri" w:hAnsi="Times New Roman" w:cs="Times New Roman"/>
                <w:bCs/>
                <w:sz w:val="24"/>
                <w:szCs w:val="24"/>
              </w:rPr>
              <w:t xml:space="preserve"> настоящей статьи, либо участие в нем -</w:t>
            </w:r>
          </w:p>
          <w:p w14:paraId="559F0C9D"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w:t>
            </w:r>
            <w:r w:rsidRPr="00B12885">
              <w:rPr>
                <w:rFonts w:ascii="Times New Roman" w:eastAsia="Calibri" w:hAnsi="Times New Roman" w:cs="Times New Roman"/>
                <w:b/>
                <w:bCs/>
                <w:sz w:val="24"/>
                <w:szCs w:val="24"/>
              </w:rPr>
              <w:t xml:space="preserve"> </w:t>
            </w:r>
            <w:r w:rsidRPr="00B12885">
              <w:rPr>
                <w:rFonts w:ascii="Times New Roman" w:eastAsia="Calibri" w:hAnsi="Times New Roman" w:cs="Times New Roman"/>
                <w:bCs/>
                <w:sz w:val="24"/>
                <w:szCs w:val="24"/>
              </w:rPr>
              <w:t>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14:paraId="51B3CB2F"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bookmarkStart w:id="3" w:name="Par4"/>
            <w:bookmarkEnd w:id="3"/>
            <w:r w:rsidRPr="00B12885">
              <w:rPr>
                <w:rFonts w:ascii="Times New Roman" w:eastAsia="Calibri" w:hAnsi="Times New Roman" w:cs="Times New Roman"/>
                <w:bCs/>
                <w:sz w:val="24"/>
                <w:szCs w:val="24"/>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14:paraId="7986B658"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00E39DE" w14:textId="77777777" w:rsidR="00B12885" w:rsidRPr="00B12885" w:rsidRDefault="00B12885" w:rsidP="00B12885">
            <w:pPr>
              <w:autoSpaceDE w:val="0"/>
              <w:autoSpaceDN w:val="0"/>
              <w:adjustRightInd w:val="0"/>
              <w:ind w:left="0"/>
              <w:jc w:val="both"/>
              <w:rPr>
                <w:rFonts w:ascii="Times New Roman" w:eastAsia="Calibri" w:hAnsi="Times New Roman" w:cs="Times New Roman"/>
                <w:b/>
                <w:bCs/>
                <w:sz w:val="24"/>
                <w:szCs w:val="24"/>
              </w:rPr>
            </w:pPr>
            <w:bookmarkStart w:id="4" w:name="Par6"/>
            <w:bookmarkEnd w:id="4"/>
            <w:r w:rsidRPr="00B12885">
              <w:rPr>
                <w:rFonts w:ascii="Times New Roman" w:eastAsia="Calibri" w:hAnsi="Times New Roman" w:cs="Times New Roman"/>
                <w:b/>
                <w:bCs/>
                <w:sz w:val="24"/>
                <w:szCs w:val="24"/>
              </w:rPr>
              <w:t xml:space="preserve">3. Заключение хозяйствующим субъектом недопустимого в соответствии с антимонопольным </w:t>
            </w:r>
            <w:hyperlink r:id="rId52" w:history="1">
              <w:r w:rsidRPr="00B12885">
                <w:rPr>
                  <w:rFonts w:ascii="Times New Roman" w:eastAsia="Calibri" w:hAnsi="Times New Roman" w:cs="Times New Roman"/>
                  <w:b/>
                  <w:bCs/>
                  <w:sz w:val="24"/>
                  <w:szCs w:val="24"/>
                </w:rPr>
                <w:t>законодательством</w:t>
              </w:r>
            </w:hyperlink>
            <w:r w:rsidRPr="00B12885">
              <w:rPr>
                <w:rFonts w:ascii="Times New Roman" w:eastAsia="Calibri" w:hAnsi="Times New Roman" w:cs="Times New Roman"/>
                <w:b/>
                <w:bCs/>
                <w:sz w:val="24"/>
                <w:szCs w:val="24"/>
              </w:rPr>
              <w:t xml:space="preserve"> Российской Федерации "вертикального" соглашения либо участие в нем -</w:t>
            </w:r>
          </w:p>
          <w:p w14:paraId="7CCEC2B3"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2310510E"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ar2" w:history="1">
              <w:r w:rsidRPr="00B12885">
                <w:rPr>
                  <w:rFonts w:ascii="Times New Roman" w:eastAsia="Calibri" w:hAnsi="Times New Roman" w:cs="Times New Roman"/>
                  <w:bCs/>
                  <w:sz w:val="24"/>
                  <w:szCs w:val="24"/>
                </w:rPr>
                <w:t>частями 1</w:t>
              </w:r>
            </w:hyperlink>
            <w:r w:rsidRPr="00B12885">
              <w:rPr>
                <w:rFonts w:ascii="Times New Roman" w:eastAsia="Calibri" w:hAnsi="Times New Roman" w:cs="Times New Roman"/>
                <w:bCs/>
                <w:sz w:val="24"/>
                <w:szCs w:val="24"/>
              </w:rPr>
              <w:t xml:space="preserve"> - </w:t>
            </w:r>
            <w:hyperlink w:anchor="Par6" w:history="1">
              <w:r w:rsidRPr="00B12885">
                <w:rPr>
                  <w:rFonts w:ascii="Times New Roman" w:eastAsia="Calibri" w:hAnsi="Times New Roman" w:cs="Times New Roman"/>
                  <w:bCs/>
                  <w:sz w:val="24"/>
                  <w:szCs w:val="24"/>
                </w:rPr>
                <w:t>3</w:t>
              </w:r>
            </w:hyperlink>
            <w:r w:rsidRPr="00B12885">
              <w:rPr>
                <w:rFonts w:ascii="Times New Roman" w:eastAsia="Calibri" w:hAnsi="Times New Roman" w:cs="Times New Roman"/>
                <w:bCs/>
                <w:sz w:val="24"/>
                <w:szCs w:val="24"/>
              </w:rPr>
              <w:t xml:space="preserve"> настоящей статьи, -</w:t>
            </w:r>
          </w:p>
          <w:p w14:paraId="44023BA9"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24B7975D"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5. Координация экономической деятельности хозяйствующих субъектов, недопустимая в соответствии с антимонопольным </w:t>
            </w:r>
            <w:hyperlink r:id="rId53" w:history="1">
              <w:r w:rsidRPr="00B12885">
                <w:rPr>
                  <w:rFonts w:ascii="Times New Roman" w:eastAsia="Calibri" w:hAnsi="Times New Roman" w:cs="Times New Roman"/>
                  <w:bCs/>
                  <w:sz w:val="24"/>
                  <w:szCs w:val="24"/>
                </w:rPr>
                <w:t>законодательством</w:t>
              </w:r>
            </w:hyperlink>
            <w:r w:rsidRPr="00B12885">
              <w:rPr>
                <w:rFonts w:ascii="Times New Roman" w:eastAsia="Calibri" w:hAnsi="Times New Roman" w:cs="Times New Roman"/>
                <w:bCs/>
                <w:sz w:val="24"/>
                <w:szCs w:val="24"/>
              </w:rPr>
              <w:t xml:space="preserve"> Российской Федерации, -</w:t>
            </w:r>
          </w:p>
          <w:p w14:paraId="3236A3E0"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14:paraId="7539A116"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bookmarkStart w:id="5" w:name="Par12"/>
            <w:bookmarkEnd w:id="5"/>
            <w:r w:rsidRPr="00B12885">
              <w:rPr>
                <w:rFonts w:ascii="Times New Roman" w:eastAsia="Calibri" w:hAnsi="Times New Roman" w:cs="Times New Roman"/>
                <w:bCs/>
                <w:sz w:val="24"/>
                <w:szCs w:val="24"/>
              </w:rPr>
              <w:t xml:space="preserve">6. Осуществление хозяйствующим субъектом недопустимых в соответствии с антимонопольным </w:t>
            </w:r>
            <w:hyperlink r:id="rId54" w:history="1">
              <w:r w:rsidRPr="00B12885">
                <w:rPr>
                  <w:rFonts w:ascii="Times New Roman" w:eastAsia="Calibri" w:hAnsi="Times New Roman" w:cs="Times New Roman"/>
                  <w:bCs/>
                  <w:sz w:val="24"/>
                  <w:szCs w:val="24"/>
                </w:rPr>
                <w:t>законодательством</w:t>
              </w:r>
            </w:hyperlink>
            <w:r w:rsidRPr="00B12885">
              <w:rPr>
                <w:rFonts w:ascii="Times New Roman" w:eastAsia="Calibri" w:hAnsi="Times New Roman" w:cs="Times New Roman"/>
                <w:bCs/>
                <w:sz w:val="24"/>
                <w:szCs w:val="24"/>
              </w:rPr>
              <w:t xml:space="preserve"> Российской Федерации согласованных действий -</w:t>
            </w:r>
          </w:p>
          <w:p w14:paraId="3EE5CB98"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10C050C7"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bookmarkStart w:id="6" w:name="Par14"/>
            <w:bookmarkEnd w:id="6"/>
            <w:r w:rsidRPr="00B12885">
              <w:rPr>
                <w:rFonts w:ascii="Times New Roman" w:eastAsia="Calibri" w:hAnsi="Times New Roman" w:cs="Times New Roman"/>
                <w:bCs/>
                <w:sz w:val="24"/>
                <w:szCs w:val="24"/>
              </w:rP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55" w:history="1">
              <w:r w:rsidRPr="00B12885">
                <w:rPr>
                  <w:rFonts w:ascii="Times New Roman" w:eastAsia="Calibri" w:hAnsi="Times New Roman" w:cs="Times New Roman"/>
                  <w:bCs/>
                  <w:sz w:val="24"/>
                  <w:szCs w:val="24"/>
                </w:rPr>
                <w:t>законодательством</w:t>
              </w:r>
            </w:hyperlink>
            <w:r w:rsidRPr="00B12885">
              <w:rPr>
                <w:rFonts w:ascii="Times New Roman" w:eastAsia="Calibri" w:hAnsi="Times New Roman" w:cs="Times New Roman"/>
                <w:bCs/>
                <w:sz w:val="24"/>
                <w:szCs w:val="24"/>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3CE78B81"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14:paraId="19DFA9F5"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Примечания:</w:t>
            </w:r>
          </w:p>
          <w:p w14:paraId="3487EA88"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1. Лицо (группа лиц, определяемая в соответствии с антимонопольным </w:t>
            </w:r>
            <w:hyperlink r:id="rId56" w:history="1">
              <w:r w:rsidRPr="00B12885">
                <w:rPr>
                  <w:rFonts w:ascii="Times New Roman" w:eastAsia="Calibri" w:hAnsi="Times New Roman" w:cs="Times New Roman"/>
                  <w:bCs/>
                  <w:sz w:val="24"/>
                  <w:szCs w:val="24"/>
                </w:rPr>
                <w:t>законодательством</w:t>
              </w:r>
            </w:hyperlink>
            <w:r w:rsidRPr="00B12885">
              <w:rPr>
                <w:rFonts w:ascii="Times New Roman" w:eastAsia="Calibri" w:hAnsi="Times New Roman" w:cs="Times New Roman"/>
                <w:bCs/>
                <w:sz w:val="24"/>
                <w:szCs w:val="24"/>
              </w:rP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57" w:history="1">
              <w:r w:rsidRPr="00B12885">
                <w:rPr>
                  <w:rFonts w:ascii="Times New Roman" w:eastAsia="Calibri" w:hAnsi="Times New Roman" w:cs="Times New Roman"/>
                  <w:bCs/>
                  <w:sz w:val="24"/>
                  <w:szCs w:val="24"/>
                </w:rPr>
                <w:t>законодательством</w:t>
              </w:r>
            </w:hyperlink>
            <w:r w:rsidRPr="00B12885">
              <w:rPr>
                <w:rFonts w:ascii="Times New Roman" w:eastAsia="Calibri" w:hAnsi="Times New Roman" w:cs="Times New Roman"/>
                <w:bCs/>
                <w:sz w:val="24"/>
                <w:szCs w:val="24"/>
              </w:rPr>
              <w:t xml:space="preserve"> Российской Федерации соглашения либо об осуществлении недопустимых в соответствии с антимонопольным </w:t>
            </w:r>
            <w:hyperlink r:id="rId58" w:history="1">
              <w:r w:rsidRPr="00B12885">
                <w:rPr>
                  <w:rFonts w:ascii="Times New Roman" w:eastAsia="Calibri" w:hAnsi="Times New Roman" w:cs="Times New Roman"/>
                  <w:bCs/>
                  <w:sz w:val="24"/>
                  <w:szCs w:val="24"/>
                </w:rPr>
                <w:t>законодательством</w:t>
              </w:r>
            </w:hyperlink>
            <w:r w:rsidRPr="00B12885">
              <w:rPr>
                <w:rFonts w:ascii="Times New Roman" w:eastAsia="Calibri" w:hAnsi="Times New Roman" w:cs="Times New Roman"/>
                <w:bCs/>
                <w:sz w:val="24"/>
                <w:szCs w:val="24"/>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2" w:history="1">
              <w:r w:rsidRPr="00B12885">
                <w:rPr>
                  <w:rFonts w:ascii="Times New Roman" w:eastAsia="Calibri" w:hAnsi="Times New Roman" w:cs="Times New Roman"/>
                  <w:bCs/>
                  <w:sz w:val="24"/>
                  <w:szCs w:val="24"/>
                </w:rPr>
                <w:t>частями 1</w:t>
              </w:r>
            </w:hyperlink>
            <w:r w:rsidRPr="00B12885">
              <w:rPr>
                <w:rFonts w:ascii="Times New Roman" w:eastAsia="Calibri" w:hAnsi="Times New Roman" w:cs="Times New Roman"/>
                <w:bCs/>
                <w:sz w:val="24"/>
                <w:szCs w:val="24"/>
              </w:rPr>
              <w:t xml:space="preserve"> - </w:t>
            </w:r>
            <w:hyperlink w:anchor="Par8" w:history="1">
              <w:r w:rsidRPr="00B12885">
                <w:rPr>
                  <w:rFonts w:ascii="Times New Roman" w:eastAsia="Calibri" w:hAnsi="Times New Roman" w:cs="Times New Roman"/>
                  <w:bCs/>
                  <w:sz w:val="24"/>
                  <w:szCs w:val="24"/>
                </w:rPr>
                <w:t>4</w:t>
              </w:r>
            </w:hyperlink>
            <w:r w:rsidRPr="00B12885">
              <w:rPr>
                <w:rFonts w:ascii="Times New Roman" w:eastAsia="Calibri" w:hAnsi="Times New Roman" w:cs="Times New Roman"/>
                <w:bCs/>
                <w:sz w:val="24"/>
                <w:szCs w:val="24"/>
              </w:rPr>
              <w:t xml:space="preserve">, </w:t>
            </w:r>
            <w:hyperlink w:anchor="Par12" w:history="1">
              <w:r w:rsidRPr="00B12885">
                <w:rPr>
                  <w:rFonts w:ascii="Times New Roman" w:eastAsia="Calibri" w:hAnsi="Times New Roman" w:cs="Times New Roman"/>
                  <w:bCs/>
                  <w:sz w:val="24"/>
                  <w:szCs w:val="24"/>
                </w:rPr>
                <w:t>6</w:t>
              </w:r>
            </w:hyperlink>
            <w:r w:rsidRPr="00B12885">
              <w:rPr>
                <w:rFonts w:ascii="Times New Roman" w:eastAsia="Calibri" w:hAnsi="Times New Roman" w:cs="Times New Roman"/>
                <w:bCs/>
                <w:sz w:val="24"/>
                <w:szCs w:val="24"/>
              </w:rPr>
              <w:t xml:space="preserve"> и </w:t>
            </w:r>
            <w:hyperlink w:anchor="Par14" w:history="1">
              <w:r w:rsidRPr="00B12885">
                <w:rPr>
                  <w:rFonts w:ascii="Times New Roman" w:eastAsia="Calibri" w:hAnsi="Times New Roman" w:cs="Times New Roman"/>
                  <w:bCs/>
                  <w:sz w:val="24"/>
                  <w:szCs w:val="24"/>
                </w:rPr>
                <w:t>7</w:t>
              </w:r>
            </w:hyperlink>
            <w:r w:rsidRPr="00B12885">
              <w:rPr>
                <w:rFonts w:ascii="Times New Roman" w:eastAsia="Calibri" w:hAnsi="Times New Roman" w:cs="Times New Roman"/>
                <w:bCs/>
                <w:sz w:val="24"/>
                <w:szCs w:val="24"/>
              </w:rPr>
              <w:t xml:space="preserve"> настоящей статьи, при выполнении в совокупности следующих условий:</w:t>
            </w:r>
          </w:p>
          <w:p w14:paraId="5D3D24AB"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14:paraId="0DB495FB"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14:paraId="63EA7A33"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представленные сведения и документы являются достаточными для установления события административного правонарушения.</w:t>
            </w:r>
          </w:p>
          <w:p w14:paraId="355EE353"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Освобождению от административной ответственности подлежит лицо, первым выполнившее все условия, предусмотренные настоящим примечанием.</w:t>
            </w:r>
          </w:p>
          <w:p w14:paraId="1443B71B"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04D43305"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r:id="rId59" w:history="1">
              <w:r w:rsidRPr="00B12885">
                <w:rPr>
                  <w:rFonts w:ascii="Times New Roman" w:eastAsia="Calibri" w:hAnsi="Times New Roman" w:cs="Times New Roman"/>
                  <w:bCs/>
                  <w:sz w:val="24"/>
                  <w:szCs w:val="24"/>
                </w:rPr>
                <w:t>пунктами 2</w:t>
              </w:r>
            </w:hyperlink>
            <w:r w:rsidRPr="00B12885">
              <w:rPr>
                <w:rFonts w:ascii="Times New Roman" w:eastAsia="Calibri" w:hAnsi="Times New Roman" w:cs="Times New Roman"/>
                <w:bCs/>
                <w:sz w:val="24"/>
                <w:szCs w:val="24"/>
              </w:rPr>
              <w:t xml:space="preserve"> - </w:t>
            </w:r>
            <w:hyperlink r:id="rId60" w:history="1">
              <w:r w:rsidRPr="00B12885">
                <w:rPr>
                  <w:rFonts w:ascii="Times New Roman" w:eastAsia="Calibri" w:hAnsi="Times New Roman" w:cs="Times New Roman"/>
                  <w:bCs/>
                  <w:sz w:val="24"/>
                  <w:szCs w:val="24"/>
                </w:rPr>
                <w:t>7 части 1 статьи 4.2</w:t>
              </w:r>
            </w:hyperlink>
            <w:r w:rsidRPr="00B12885">
              <w:rPr>
                <w:rFonts w:ascii="Times New Roman" w:eastAsia="Calibri" w:hAnsi="Times New Roman" w:cs="Times New Roman"/>
                <w:bCs/>
                <w:sz w:val="24"/>
                <w:szCs w:val="24"/>
              </w:rPr>
              <w:t xml:space="preserve"> настоящего Кодекса, а также следующие обстоятельства, смягчающие административную ответственность:</w:t>
            </w:r>
          </w:p>
          <w:p w14:paraId="5BB600BC"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704715CB"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2) лицо, совершившее административное правонарушение, не приступило к исполнению заключенного им ограничивающего конкуренцию соглашения.</w:t>
            </w:r>
          </w:p>
          <w:p w14:paraId="721C035B"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r:id="rId61" w:history="1">
              <w:r w:rsidRPr="00B12885">
                <w:rPr>
                  <w:rFonts w:ascii="Times New Roman" w:eastAsia="Calibri" w:hAnsi="Times New Roman" w:cs="Times New Roman"/>
                  <w:bCs/>
                  <w:sz w:val="24"/>
                  <w:szCs w:val="24"/>
                </w:rPr>
                <w:t>пунктами 1</w:t>
              </w:r>
            </w:hyperlink>
            <w:r w:rsidRPr="00B12885">
              <w:rPr>
                <w:rFonts w:ascii="Times New Roman" w:eastAsia="Calibri" w:hAnsi="Times New Roman" w:cs="Times New Roman"/>
                <w:bCs/>
                <w:sz w:val="24"/>
                <w:szCs w:val="24"/>
              </w:rPr>
              <w:t xml:space="preserve"> и </w:t>
            </w:r>
            <w:hyperlink r:id="rId62" w:history="1">
              <w:r w:rsidRPr="00B12885">
                <w:rPr>
                  <w:rFonts w:ascii="Times New Roman" w:eastAsia="Calibri" w:hAnsi="Times New Roman" w:cs="Times New Roman"/>
                  <w:bCs/>
                  <w:sz w:val="24"/>
                  <w:szCs w:val="24"/>
                </w:rPr>
                <w:t>2 части 1 статьи 4.3</w:t>
              </w:r>
            </w:hyperlink>
            <w:r w:rsidRPr="00B12885">
              <w:rPr>
                <w:rFonts w:ascii="Times New Roman" w:eastAsia="Calibri" w:hAnsi="Times New Roman" w:cs="Times New Roman"/>
                <w:bCs/>
                <w:sz w:val="24"/>
                <w:szCs w:val="24"/>
              </w:rPr>
              <w:t xml:space="preserve">, </w:t>
            </w:r>
            <w:hyperlink r:id="rId63" w:history="1">
              <w:r w:rsidRPr="00B12885">
                <w:rPr>
                  <w:rFonts w:ascii="Times New Roman" w:eastAsia="Calibri" w:hAnsi="Times New Roman" w:cs="Times New Roman"/>
                  <w:bCs/>
                  <w:sz w:val="24"/>
                  <w:szCs w:val="24"/>
                </w:rPr>
                <w:t>пунктами 1</w:t>
              </w:r>
            </w:hyperlink>
            <w:r w:rsidRPr="00B12885">
              <w:rPr>
                <w:rFonts w:ascii="Times New Roman" w:eastAsia="Calibri" w:hAnsi="Times New Roman" w:cs="Times New Roman"/>
                <w:bCs/>
                <w:sz w:val="24"/>
                <w:szCs w:val="24"/>
              </w:rPr>
              <w:t xml:space="preserve">, </w:t>
            </w:r>
            <w:hyperlink r:id="rId64" w:history="1">
              <w:r w:rsidRPr="00B12885">
                <w:rPr>
                  <w:rFonts w:ascii="Times New Roman" w:eastAsia="Calibri" w:hAnsi="Times New Roman" w:cs="Times New Roman"/>
                  <w:bCs/>
                  <w:sz w:val="24"/>
                  <w:szCs w:val="24"/>
                </w:rPr>
                <w:t>2</w:t>
              </w:r>
            </w:hyperlink>
            <w:r w:rsidRPr="00B12885">
              <w:rPr>
                <w:rFonts w:ascii="Times New Roman" w:eastAsia="Calibri" w:hAnsi="Times New Roman" w:cs="Times New Roman"/>
                <w:bCs/>
                <w:sz w:val="24"/>
                <w:szCs w:val="24"/>
              </w:rPr>
              <w:t xml:space="preserve"> и </w:t>
            </w:r>
            <w:hyperlink r:id="rId65" w:history="1">
              <w:r w:rsidRPr="00B12885">
                <w:rPr>
                  <w:rFonts w:ascii="Times New Roman" w:eastAsia="Calibri" w:hAnsi="Times New Roman" w:cs="Times New Roman"/>
                  <w:bCs/>
                  <w:sz w:val="24"/>
                  <w:szCs w:val="24"/>
                </w:rPr>
                <w:t>3 примечания 3</w:t>
              </w:r>
            </w:hyperlink>
            <w:r w:rsidRPr="00B12885">
              <w:rPr>
                <w:rFonts w:ascii="Times New Roman" w:eastAsia="Calibri" w:hAnsi="Times New Roman" w:cs="Times New Roman"/>
                <w:bCs/>
                <w:sz w:val="24"/>
                <w:szCs w:val="24"/>
              </w:rPr>
              <w:t xml:space="preserve"> к статье 14.31 настоящего Кодекса, а также следующие обстоятельства, отягчающие административную ответственность:</w:t>
            </w:r>
          </w:p>
          <w:p w14:paraId="37B9A894"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1) организация лицом, совершившим административное правонарушение, ограничивающих конкуренцию соглашения или согласованных действий;</w:t>
            </w:r>
          </w:p>
          <w:p w14:paraId="68850C9B"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53418427"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5. За совершение административного правонарушения, предусмотренного </w:t>
            </w:r>
            <w:hyperlink w:anchor="Par2" w:history="1">
              <w:r w:rsidRPr="00B12885">
                <w:rPr>
                  <w:rFonts w:ascii="Times New Roman" w:eastAsia="Calibri" w:hAnsi="Times New Roman" w:cs="Times New Roman"/>
                  <w:bCs/>
                  <w:sz w:val="24"/>
                  <w:szCs w:val="24"/>
                </w:rPr>
                <w:t>частями 1</w:t>
              </w:r>
            </w:hyperlink>
            <w:r w:rsidRPr="00B12885">
              <w:rPr>
                <w:rFonts w:ascii="Times New Roman" w:eastAsia="Calibri" w:hAnsi="Times New Roman" w:cs="Times New Roman"/>
                <w:bCs/>
                <w:sz w:val="24"/>
                <w:szCs w:val="24"/>
              </w:rPr>
              <w:t xml:space="preserve"> - </w:t>
            </w:r>
            <w:hyperlink w:anchor="Par8" w:history="1">
              <w:r w:rsidRPr="00B12885">
                <w:rPr>
                  <w:rFonts w:ascii="Times New Roman" w:eastAsia="Calibri" w:hAnsi="Times New Roman" w:cs="Times New Roman"/>
                  <w:bCs/>
                  <w:sz w:val="24"/>
                  <w:szCs w:val="24"/>
                </w:rPr>
                <w:t>4</w:t>
              </w:r>
            </w:hyperlink>
            <w:r w:rsidRPr="00B12885">
              <w:rPr>
                <w:rFonts w:ascii="Times New Roman" w:eastAsia="Calibri" w:hAnsi="Times New Roman" w:cs="Times New Roman"/>
                <w:bCs/>
                <w:sz w:val="24"/>
                <w:szCs w:val="24"/>
              </w:rPr>
              <w:t xml:space="preserve">, </w:t>
            </w:r>
            <w:hyperlink w:anchor="Par12" w:history="1">
              <w:r w:rsidRPr="00B12885">
                <w:rPr>
                  <w:rFonts w:ascii="Times New Roman" w:eastAsia="Calibri" w:hAnsi="Times New Roman" w:cs="Times New Roman"/>
                  <w:bCs/>
                  <w:sz w:val="24"/>
                  <w:szCs w:val="24"/>
                </w:rPr>
                <w:t>6</w:t>
              </w:r>
            </w:hyperlink>
            <w:r w:rsidRPr="00B12885">
              <w:rPr>
                <w:rFonts w:ascii="Times New Roman" w:eastAsia="Calibri" w:hAnsi="Times New Roman" w:cs="Times New Roman"/>
                <w:bCs/>
                <w:sz w:val="24"/>
                <w:szCs w:val="24"/>
              </w:rPr>
              <w:t xml:space="preserve"> и </w:t>
            </w:r>
            <w:hyperlink w:anchor="Par14" w:history="1">
              <w:r w:rsidRPr="00B12885">
                <w:rPr>
                  <w:rFonts w:ascii="Times New Roman" w:eastAsia="Calibri" w:hAnsi="Times New Roman" w:cs="Times New Roman"/>
                  <w:bCs/>
                  <w:sz w:val="24"/>
                  <w:szCs w:val="24"/>
                </w:rPr>
                <w:t>7</w:t>
              </w:r>
            </w:hyperlink>
            <w:r w:rsidRPr="00B12885">
              <w:rPr>
                <w:rFonts w:ascii="Times New Roman" w:eastAsia="Calibri" w:hAnsi="Times New Roman" w:cs="Times New Roman"/>
                <w:bCs/>
                <w:sz w:val="24"/>
                <w:szCs w:val="24"/>
              </w:rP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1377B0F3"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лицо признало факт совершения административного правонарушения;</w:t>
            </w:r>
          </w:p>
          <w:p w14:paraId="71CC1984"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лицо отказалось от участия либо дальнейшего участия в соглашении или согласованных действиях;</w:t>
            </w:r>
          </w:p>
          <w:p w14:paraId="3DFBC27B"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представленные сведения и документы являются достаточными для установления события административного правонарушения.</w:t>
            </w:r>
          </w:p>
          <w:p w14:paraId="7E60C751" w14:textId="77777777" w:rsidR="00B12885" w:rsidRPr="00B12885" w:rsidRDefault="00B12885" w:rsidP="00B12885">
            <w:pPr>
              <w:autoSpaceDE w:val="0"/>
              <w:autoSpaceDN w:val="0"/>
              <w:adjustRightInd w:val="0"/>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14:paraId="61CB5813" w14:textId="77777777" w:rsidR="00B12885" w:rsidRPr="00B12885" w:rsidRDefault="00B12885" w:rsidP="00B12885">
            <w:pPr>
              <w:autoSpaceDE w:val="0"/>
              <w:autoSpaceDN w:val="0"/>
              <w:adjustRightInd w:val="0"/>
              <w:ind w:left="0"/>
              <w:jc w:val="both"/>
              <w:rPr>
                <w:rFonts w:ascii="Times New Roman" w:eastAsia="Calibri" w:hAnsi="Times New Roman" w:cs="Times New Roman"/>
                <w:b/>
                <w:sz w:val="24"/>
                <w:szCs w:val="24"/>
              </w:rPr>
            </w:pPr>
            <w:r w:rsidRPr="00B12885">
              <w:rPr>
                <w:rFonts w:ascii="Times New Roman" w:eastAsia="Calibri" w:hAnsi="Times New Roman" w:cs="Times New Roman"/>
                <w:bCs/>
                <w:sz w:val="24"/>
                <w:szCs w:val="24"/>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tc>
      </w:tr>
      <w:tr w:rsidR="00B12885" w:rsidRPr="00B12885" w14:paraId="4E9A33BD" w14:textId="77777777" w:rsidTr="00AE5C9D">
        <w:tc>
          <w:tcPr>
            <w:tcW w:w="0" w:type="auto"/>
          </w:tcPr>
          <w:p w14:paraId="559584EF" w14:textId="77777777" w:rsidR="00B12885" w:rsidRPr="00B12885" w:rsidRDefault="00B12885" w:rsidP="00B12885">
            <w:pPr>
              <w:ind w:left="0"/>
              <w:jc w:val="both"/>
              <w:rPr>
                <w:rFonts w:ascii="Times New Roman" w:eastAsia="Calibri" w:hAnsi="Times New Roman" w:cs="Times New Roman"/>
                <w:bCs/>
                <w:sz w:val="24"/>
                <w:szCs w:val="24"/>
                <w:lang w:eastAsia="ru-RU"/>
              </w:rPr>
            </w:pPr>
            <w:r w:rsidRPr="00B12885">
              <w:rPr>
                <w:rFonts w:ascii="Times New Roman" w:eastAsia="Calibri" w:hAnsi="Times New Roman" w:cs="Times New Roman"/>
                <w:bCs/>
                <w:sz w:val="24"/>
                <w:szCs w:val="24"/>
                <w:lang w:eastAsia="ru-RU"/>
              </w:rPr>
              <w:t xml:space="preserve">Статья 27.3. </w:t>
            </w:r>
            <w:r w:rsidRPr="00B12885">
              <w:rPr>
                <w:rFonts w:ascii="Times New Roman" w:eastAsia="Calibri" w:hAnsi="Times New Roman" w:cs="Times New Roman"/>
                <w:b/>
                <w:bCs/>
                <w:sz w:val="24"/>
                <w:szCs w:val="24"/>
                <w:lang w:eastAsia="ru-RU"/>
              </w:rPr>
              <w:t>Недобросовестная конкуренция</w:t>
            </w:r>
          </w:p>
          <w:p w14:paraId="6419B37E"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Недобросовестная конкуренция, выразившаяся во введении в оборот товара с незаконным использованием результатов интеллектуальной деятельности либо в совершении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путем незаконного использования обозначения, тождественного товарному знаку, фирменному наименованию (наименованию), коммерческому обозначению, </w:t>
            </w:r>
            <w:r w:rsidRPr="00B12885">
              <w:rPr>
                <w:rFonts w:ascii="Times New Roman" w:eastAsia="MS Mincho" w:hAnsi="Times New Roman" w:cs="Times New Roman"/>
                <w:sz w:val="24"/>
                <w:szCs w:val="24"/>
              </w:rPr>
              <w:t>географическому указанию или</w:t>
            </w:r>
            <w:r w:rsidRPr="00B12885">
              <w:rPr>
                <w:rFonts w:ascii="Times New Roman" w:eastAsia="Calibri" w:hAnsi="Times New Roman" w:cs="Times New Roman"/>
                <w:sz w:val="24"/>
                <w:szCs w:val="24"/>
              </w:rPr>
              <w:t xml:space="preserve"> наименованию места происхождения товара, иного хозяйствующего субъекта либо сходного с ними до степени смешения, -</w:t>
            </w:r>
          </w:p>
          <w:p w14:paraId="4907CD7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двадцати тысяч рублей либо дисквалификацию на срок от шести месяцев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14:paraId="4B629FF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Недобросовестная конкуренция, если эти действия не содержат </w:t>
            </w:r>
            <w:r w:rsidRPr="00B12885">
              <w:rPr>
                <w:rFonts w:ascii="Times New Roman" w:eastAsia="MS Mincho" w:hAnsi="Times New Roman" w:cs="Times New Roman"/>
                <w:sz w:val="24"/>
                <w:szCs w:val="24"/>
              </w:rPr>
              <w:t xml:space="preserve">признаков </w:t>
            </w:r>
            <w:r w:rsidRPr="00B12885">
              <w:rPr>
                <w:rFonts w:ascii="Times New Roman" w:eastAsia="Calibri" w:hAnsi="Times New Roman" w:cs="Times New Roman"/>
                <w:sz w:val="24"/>
                <w:szCs w:val="24"/>
              </w:rPr>
              <w:t xml:space="preserve">уголовно наказуемого деяния, за исключением случаев, предусмотренных статьей </w:t>
            </w:r>
            <w:r w:rsidRPr="00B12885">
              <w:rPr>
                <w:rFonts w:ascii="Times New Roman" w:eastAsia="Calibri" w:hAnsi="Times New Roman" w:cs="Times New Roman"/>
                <w:bCs/>
                <w:sz w:val="24"/>
                <w:szCs w:val="24"/>
              </w:rPr>
              <w:t>27.16</w:t>
            </w:r>
            <w:r w:rsidRPr="00B12885">
              <w:rPr>
                <w:rFonts w:ascii="Times New Roman" w:eastAsia="Calibri" w:hAnsi="Times New Roman" w:cs="Times New Roman"/>
                <w:sz w:val="24"/>
                <w:szCs w:val="24"/>
              </w:rPr>
              <w:t xml:space="preserve"> настоящего Кодекса и частью 1 настоящей статьи, -</w:t>
            </w:r>
          </w:p>
          <w:p w14:paraId="219F3D4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двенадцати тысяч до двадцати тысяч рублей; на юридических лиц - от ста тысяч до пятисот тысяч рублей.</w:t>
            </w:r>
          </w:p>
        </w:tc>
        <w:tc>
          <w:tcPr>
            <w:tcW w:w="0" w:type="auto"/>
          </w:tcPr>
          <w:p w14:paraId="74FF1E11"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14.33.</w:t>
            </w:r>
            <w:r w:rsidRPr="00B12885">
              <w:rPr>
                <w:rFonts w:ascii="Times New Roman" w:eastAsia="Calibri" w:hAnsi="Times New Roman" w:cs="Times New Roman"/>
                <w:b/>
                <w:bCs/>
                <w:sz w:val="24"/>
                <w:szCs w:val="24"/>
              </w:rPr>
              <w:t xml:space="preserve"> Недобросовестная конкуренция</w:t>
            </w:r>
          </w:p>
          <w:p w14:paraId="7A31586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Недобросовестная конкуренция, если эти действия не содержат </w:t>
            </w:r>
            <w:hyperlink r:id="rId66" w:history="1">
              <w:r w:rsidRPr="00B12885">
                <w:rPr>
                  <w:rFonts w:ascii="Times New Roman" w:eastAsia="Calibri" w:hAnsi="Times New Roman" w:cs="Times New Roman"/>
                  <w:sz w:val="24"/>
                  <w:szCs w:val="24"/>
                </w:rPr>
                <w:t>уголовно наказуемого деяния</w:t>
              </w:r>
            </w:hyperlink>
            <w:r w:rsidRPr="00B12885">
              <w:rPr>
                <w:rFonts w:ascii="Times New Roman" w:eastAsia="Calibri" w:hAnsi="Times New Roman" w:cs="Times New Roman"/>
                <w:sz w:val="24"/>
                <w:szCs w:val="24"/>
              </w:rPr>
              <w:t xml:space="preserve">, за исключением случаев, предусмотренных </w:t>
            </w:r>
            <w:hyperlink r:id="rId67" w:history="1">
              <w:r w:rsidRPr="00B12885">
                <w:rPr>
                  <w:rFonts w:ascii="Times New Roman" w:eastAsia="Calibri" w:hAnsi="Times New Roman" w:cs="Times New Roman"/>
                  <w:sz w:val="24"/>
                  <w:szCs w:val="24"/>
                </w:rPr>
                <w:t>статьей 14.3</w:t>
              </w:r>
            </w:hyperlink>
            <w:r w:rsidRPr="00B12885">
              <w:rPr>
                <w:rFonts w:ascii="Times New Roman" w:eastAsia="Calibri" w:hAnsi="Times New Roman" w:cs="Times New Roman"/>
                <w:sz w:val="24"/>
                <w:szCs w:val="24"/>
              </w:rPr>
              <w:t xml:space="preserve"> настоящего Кодекса и </w:t>
            </w:r>
            <w:hyperlink w:anchor="Par5" w:history="1">
              <w:r w:rsidRPr="00B12885">
                <w:rPr>
                  <w:rFonts w:ascii="Times New Roman" w:eastAsia="Calibri" w:hAnsi="Times New Roman" w:cs="Times New Roman"/>
                  <w:sz w:val="24"/>
                  <w:szCs w:val="24"/>
                </w:rPr>
                <w:t>частью 2</w:t>
              </w:r>
            </w:hyperlink>
            <w:r w:rsidRPr="00B12885">
              <w:rPr>
                <w:rFonts w:ascii="Times New Roman" w:eastAsia="Calibri" w:hAnsi="Times New Roman" w:cs="Times New Roman"/>
                <w:sz w:val="24"/>
                <w:szCs w:val="24"/>
              </w:rPr>
              <w:t xml:space="preserve"> настоящей статьи, -</w:t>
            </w:r>
          </w:p>
          <w:p w14:paraId="521851C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14:paraId="0A06700D"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14:paraId="3405690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r:id="rId68" w:history="1">
              <w:r w:rsidRPr="00B12885">
                <w:rPr>
                  <w:rFonts w:ascii="Times New Roman" w:eastAsia="Calibri" w:hAnsi="Times New Roman" w:cs="Times New Roman"/>
                  <w:sz w:val="24"/>
                  <w:szCs w:val="24"/>
                </w:rPr>
                <w:t>выручки</w:t>
              </w:r>
            </w:hyperlink>
            <w:r w:rsidRPr="00B12885">
              <w:rPr>
                <w:rFonts w:ascii="Times New Roman" w:eastAsia="Calibri" w:hAnsi="Times New Roman" w:cs="Times New Roman"/>
                <w:sz w:val="24"/>
                <w:szCs w:val="24"/>
              </w:rPr>
              <w:t xml:space="preserve"> правонарушителя от реализации товара (работы, услуги), на рынке которого совершено правонарушение, но не менее ста тысяч рублей.</w:t>
            </w:r>
          </w:p>
        </w:tc>
      </w:tr>
      <w:tr w:rsidR="00B12885" w:rsidRPr="00B12885" w14:paraId="1C6D4E08" w14:textId="77777777" w:rsidTr="00AE5C9D">
        <w:tc>
          <w:tcPr>
            <w:tcW w:w="0" w:type="auto"/>
          </w:tcPr>
          <w:p w14:paraId="0CBFB47A" w14:textId="77777777" w:rsidR="00B12885" w:rsidRPr="00B12885" w:rsidRDefault="00B12885" w:rsidP="00B12885">
            <w:pPr>
              <w:ind w:left="0"/>
              <w:jc w:val="both"/>
              <w:rPr>
                <w:rFonts w:ascii="Times New Roman" w:eastAsia="Calibri" w:hAnsi="Times New Roman" w:cs="Times New Roman"/>
                <w:b/>
                <w:sz w:val="24"/>
                <w:szCs w:val="24"/>
              </w:rPr>
            </w:pPr>
            <w:r w:rsidRPr="00B12885">
              <w:rPr>
                <w:rFonts w:ascii="Times New Roman" w:eastAsia="Calibri" w:hAnsi="Times New Roman" w:cs="Times New Roman"/>
                <w:sz w:val="24"/>
                <w:szCs w:val="24"/>
              </w:rPr>
              <w:t xml:space="preserve">Статья 27.4. </w:t>
            </w:r>
            <w:r w:rsidRPr="00B12885">
              <w:rPr>
                <w:rFonts w:ascii="Times New Roman" w:eastAsia="Calibri" w:hAnsi="Times New Roman" w:cs="Times New Roman"/>
                <w:b/>
                <w:sz w:val="24"/>
                <w:szCs w:val="24"/>
              </w:rPr>
              <w:t>Нарушение антимонопольных правил, установленных федеральным законом, при осуществлении торговой деятельности</w:t>
            </w:r>
          </w:p>
          <w:p w14:paraId="317B657E"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антимонопольным законодательством Российской Федерации, либо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27.1 настоящего Кодекса, либо нарушение установленного нормативными правовыми актами Российской Федерации порядка ценообразования, за исключением случаев, предусмотренных статьей 27.6 настоящего Кодекса, -</w:t>
            </w:r>
          </w:p>
          <w:p w14:paraId="65F15CF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двадцати тысяч до сорока тысяч рублей; на юридических лиц - от двух миллионов до пяти миллионов рублей.</w:t>
            </w:r>
          </w:p>
          <w:p w14:paraId="7787CFB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27.1 настоящего Кодекса, -</w:t>
            </w:r>
          </w:p>
          <w:p w14:paraId="303949FF"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двух миллионов пятисот тысяч до пяти миллионов рублей.</w:t>
            </w:r>
          </w:p>
          <w:p w14:paraId="20D8884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без перехода права собственности на товар для реализации третьему лицу,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антимонопольным законодательством Российской Федерации, и (или) заключения указанных договоров между хозяйствующими субъектами, образующими торговую сеть, либо заключение договора, содержащего запрещенные федеральным законом условия о возврате хозяйствующему субъекту, осуществившему поставку продовольственных товаров, или замене таких товаров или возмещении их стоимости, а равно исполнение (реализация) таких договоров, -</w:t>
            </w:r>
          </w:p>
          <w:p w14:paraId="2DF151C1"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14:paraId="1DDA2EE9"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4. Повторное совершение административного правонарушения, предусмотренного частями 1 - 3 настоящей статьи, -</w:t>
            </w:r>
          </w:p>
          <w:p w14:paraId="5646534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tc>
        <w:tc>
          <w:tcPr>
            <w:tcW w:w="0" w:type="auto"/>
          </w:tcPr>
          <w:p w14:paraId="62F65C5B"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14.40.</w:t>
            </w:r>
            <w:r w:rsidRPr="00B12885">
              <w:rPr>
                <w:rFonts w:ascii="Times New Roman" w:eastAsia="Calibri" w:hAnsi="Times New Roman" w:cs="Times New Roman"/>
                <w:b/>
                <w:bCs/>
                <w:sz w:val="24"/>
                <w:szCs w:val="24"/>
              </w:rPr>
              <w:t xml:space="preserve"> Нарушение антимонопольных правил, установленных федеральным законом, при осуществлении торговой деятельности</w:t>
            </w:r>
          </w:p>
          <w:p w14:paraId="2041EF6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7" w:name="Par3"/>
            <w:bookmarkEnd w:id="7"/>
            <w:r w:rsidRPr="00B12885">
              <w:rPr>
                <w:rFonts w:ascii="Times New Roman" w:eastAsia="Calibri" w:hAnsi="Times New Roman" w:cs="Times New Roman"/>
                <w:sz w:val="24"/>
                <w:szCs w:val="24"/>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69"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xml:space="preserve"> от 26 июля 2006 года N 135-ФЗ "О защите конкуренции", за исключением случаев, предусмотренных </w:t>
            </w:r>
            <w:hyperlink r:id="rId70" w:history="1">
              <w:r w:rsidRPr="00B12885">
                <w:rPr>
                  <w:rFonts w:ascii="Times New Roman" w:eastAsia="Calibri" w:hAnsi="Times New Roman" w:cs="Times New Roman"/>
                  <w:sz w:val="24"/>
                  <w:szCs w:val="24"/>
                </w:rPr>
                <w:t>статьей 14.31</w:t>
              </w:r>
            </w:hyperlink>
            <w:r w:rsidRPr="00B12885">
              <w:rPr>
                <w:rFonts w:ascii="Times New Roman" w:eastAsia="Calibri" w:hAnsi="Times New Roman" w:cs="Times New Roman"/>
                <w:sz w:val="24"/>
                <w:szCs w:val="24"/>
              </w:rPr>
              <w:t xml:space="preserve"> настоящего Кодекса, -</w:t>
            </w:r>
          </w:p>
          <w:p w14:paraId="1C8AA5FA"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0E0E33F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r:id="rId71" w:history="1">
              <w:r w:rsidRPr="00B12885">
                <w:rPr>
                  <w:rFonts w:ascii="Times New Roman" w:eastAsia="Calibri" w:hAnsi="Times New Roman" w:cs="Times New Roman"/>
                  <w:sz w:val="24"/>
                  <w:szCs w:val="24"/>
                </w:rPr>
                <w:t>статьей 14.31</w:t>
              </w:r>
            </w:hyperlink>
            <w:r w:rsidRPr="00B12885">
              <w:rPr>
                <w:rFonts w:ascii="Times New Roman" w:eastAsia="Calibri" w:hAnsi="Times New Roman" w:cs="Times New Roman"/>
                <w:sz w:val="24"/>
                <w:szCs w:val="24"/>
              </w:rPr>
              <w:t xml:space="preserve"> настоящего Кодекса, -</w:t>
            </w:r>
          </w:p>
          <w:p w14:paraId="51EBB9B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5B412D9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r:id="rId72" w:history="1">
              <w:r w:rsidRPr="00B12885">
                <w:rPr>
                  <w:rFonts w:ascii="Times New Roman" w:eastAsia="Calibri" w:hAnsi="Times New Roman" w:cs="Times New Roman"/>
                  <w:sz w:val="24"/>
                  <w:szCs w:val="24"/>
                </w:rPr>
                <w:t>статьей 14.6</w:t>
              </w:r>
            </w:hyperlink>
            <w:r w:rsidRPr="00B12885">
              <w:rPr>
                <w:rFonts w:ascii="Times New Roman" w:eastAsia="Calibri" w:hAnsi="Times New Roman" w:cs="Times New Roman"/>
                <w:sz w:val="24"/>
                <w:szCs w:val="24"/>
              </w:rPr>
              <w:t xml:space="preserve"> настоящего Кодекса, -</w:t>
            </w:r>
          </w:p>
          <w:p w14:paraId="6E7E36C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7B08F42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73"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xml:space="preserve">, за исключением случаев, предусмотренных </w:t>
            </w:r>
            <w:hyperlink r:id="rId74" w:history="1">
              <w:r w:rsidRPr="00B12885">
                <w:rPr>
                  <w:rFonts w:ascii="Times New Roman" w:eastAsia="Calibri" w:hAnsi="Times New Roman" w:cs="Times New Roman"/>
                  <w:sz w:val="24"/>
                  <w:szCs w:val="24"/>
                </w:rPr>
                <w:t>статьей 14.31</w:t>
              </w:r>
            </w:hyperlink>
            <w:r w:rsidRPr="00B12885">
              <w:rPr>
                <w:rFonts w:ascii="Times New Roman" w:eastAsia="Calibri" w:hAnsi="Times New Roman" w:cs="Times New Roman"/>
                <w:sz w:val="24"/>
                <w:szCs w:val="24"/>
              </w:rPr>
              <w:t xml:space="preserve"> настоящего Кодекса, -</w:t>
            </w:r>
          </w:p>
          <w:p w14:paraId="218B069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14:paraId="6D88658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8" w:name="Par11"/>
            <w:bookmarkEnd w:id="8"/>
            <w:r w:rsidRPr="00B12885">
              <w:rPr>
                <w:rFonts w:ascii="Times New Roman" w:eastAsia="Calibri" w:hAnsi="Times New Roman" w:cs="Times New Roman"/>
                <w:sz w:val="24"/>
                <w:szCs w:val="24"/>
              </w:rPr>
              <w:t xml:space="preserve">5. </w:t>
            </w:r>
            <w:hyperlink r:id="rId75" w:history="1">
              <w:r w:rsidRPr="00B12885">
                <w:rPr>
                  <w:rFonts w:ascii="Times New Roman" w:eastAsia="Calibri" w:hAnsi="Times New Roman" w:cs="Times New Roman"/>
                  <w:sz w:val="24"/>
                  <w:szCs w:val="24"/>
                </w:rPr>
                <w:t>Заключение</w:t>
              </w:r>
            </w:hyperlink>
            <w:r w:rsidRPr="00B12885">
              <w:rPr>
                <w:rFonts w:ascii="Times New Roman" w:eastAsia="Calibri" w:hAnsi="Times New Roman" w:cs="Times New Roman"/>
                <w:sz w:val="24"/>
                <w:szCs w:val="24"/>
              </w:rP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6"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14:paraId="24ACFA3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14:paraId="1B07CCC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6. Повторное в течение года совершение административного правонарушения, предусмотренного </w:t>
            </w:r>
            <w:hyperlink w:anchor="Par3" w:history="1">
              <w:r w:rsidRPr="00B12885">
                <w:rPr>
                  <w:rFonts w:ascii="Times New Roman" w:eastAsia="Calibri" w:hAnsi="Times New Roman" w:cs="Times New Roman"/>
                  <w:sz w:val="24"/>
                  <w:szCs w:val="24"/>
                </w:rPr>
                <w:t>частями 1</w:t>
              </w:r>
            </w:hyperlink>
            <w:r w:rsidRPr="00B12885">
              <w:rPr>
                <w:rFonts w:ascii="Times New Roman" w:eastAsia="Calibri" w:hAnsi="Times New Roman" w:cs="Times New Roman"/>
                <w:sz w:val="24"/>
                <w:szCs w:val="24"/>
              </w:rPr>
              <w:t xml:space="preserve"> - </w:t>
            </w:r>
            <w:hyperlink w:anchor="Par11" w:history="1">
              <w:r w:rsidRPr="00B12885">
                <w:rPr>
                  <w:rFonts w:ascii="Times New Roman" w:eastAsia="Calibri" w:hAnsi="Times New Roman" w:cs="Times New Roman"/>
                  <w:sz w:val="24"/>
                  <w:szCs w:val="24"/>
                </w:rPr>
                <w:t>5</w:t>
              </w:r>
            </w:hyperlink>
            <w:r w:rsidRPr="00B12885">
              <w:rPr>
                <w:rFonts w:ascii="Times New Roman" w:eastAsia="Calibri" w:hAnsi="Times New Roman" w:cs="Times New Roman"/>
                <w:sz w:val="24"/>
                <w:szCs w:val="24"/>
              </w:rPr>
              <w:t xml:space="preserve"> настоящей статьи, -</w:t>
            </w:r>
          </w:p>
          <w:p w14:paraId="1546A12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14:paraId="51A0AF2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Примечание. Административная ответственность, предусмотренная </w:t>
            </w:r>
            <w:hyperlink w:anchor="Par11" w:history="1">
              <w:r w:rsidRPr="00B12885">
                <w:rPr>
                  <w:rFonts w:ascii="Times New Roman" w:eastAsia="Calibri" w:hAnsi="Times New Roman" w:cs="Times New Roman"/>
                  <w:sz w:val="24"/>
                  <w:szCs w:val="24"/>
                </w:rPr>
                <w:t>частью 5</w:t>
              </w:r>
            </w:hyperlink>
            <w:r w:rsidRPr="00B12885">
              <w:rPr>
                <w:rFonts w:ascii="Times New Roman" w:eastAsia="Calibri" w:hAnsi="Times New Roman" w:cs="Times New Roman"/>
                <w:sz w:val="24"/>
                <w:szCs w:val="24"/>
              </w:rP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tc>
      </w:tr>
      <w:tr w:rsidR="00B12885" w:rsidRPr="00B12885" w14:paraId="3FB4C101" w14:textId="77777777" w:rsidTr="00AE5C9D">
        <w:tc>
          <w:tcPr>
            <w:tcW w:w="0" w:type="auto"/>
          </w:tcPr>
          <w:p w14:paraId="285745F9" w14:textId="77777777" w:rsidR="00B12885" w:rsidRPr="00B12885" w:rsidRDefault="00B12885" w:rsidP="00B12885">
            <w:pPr>
              <w:ind w:left="0"/>
              <w:jc w:val="both"/>
              <w:rPr>
                <w:rFonts w:ascii="Times New Roman" w:eastAsia="Calibri" w:hAnsi="Times New Roman" w:cs="Times New Roman"/>
                <w:sz w:val="24"/>
                <w:szCs w:val="24"/>
                <w:lang w:eastAsia="ru-RU"/>
              </w:rPr>
            </w:pPr>
            <w:r w:rsidRPr="00B12885">
              <w:rPr>
                <w:rFonts w:ascii="Times New Roman" w:eastAsia="Calibri" w:hAnsi="Times New Roman" w:cs="Times New Roman"/>
                <w:sz w:val="24"/>
                <w:szCs w:val="24"/>
                <w:lang w:eastAsia="ru-RU"/>
              </w:rPr>
              <w:t>Статья 27.5. </w:t>
            </w:r>
            <w:r w:rsidRPr="00B12885">
              <w:rPr>
                <w:rFonts w:ascii="Times New Roman" w:eastAsia="Calibri" w:hAnsi="Times New Roman" w:cs="Times New Roman"/>
                <w:b/>
                <w:sz w:val="24"/>
                <w:szCs w:val="24"/>
                <w:lang w:eastAsia="ru-RU"/>
              </w:rPr>
              <w:t>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37243CB8" w14:textId="77777777" w:rsidR="00B12885" w:rsidRPr="00B12885" w:rsidRDefault="00B12885" w:rsidP="00B12885">
            <w:pPr>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пять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либо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а равно исполнение (реализация) такого договора в соответствующей части -</w:t>
            </w:r>
          </w:p>
          <w:p w14:paraId="043A41D4" w14:textId="77777777" w:rsidR="00B12885" w:rsidRPr="00B12885" w:rsidRDefault="00B12885" w:rsidP="00B12885">
            <w:pPr>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влечет наложение административного штрафа на должностных лиц и </w:t>
            </w:r>
            <w:r w:rsidRPr="00B12885">
              <w:rPr>
                <w:rFonts w:ascii="Times New Roman" w:eastAsia="Calibri" w:hAnsi="Times New Roman" w:cs="Times New Roman"/>
                <w:sz w:val="24"/>
                <w:szCs w:val="24"/>
              </w:rPr>
              <w:t xml:space="preserve">индивидуальных предпринимателей </w:t>
            </w:r>
            <w:r w:rsidRPr="00B12885">
              <w:rPr>
                <w:rFonts w:ascii="Times New Roman" w:eastAsia="Calibri" w:hAnsi="Times New Roman" w:cs="Times New Roman"/>
                <w:bCs/>
                <w:sz w:val="24"/>
                <w:szCs w:val="24"/>
              </w:rPr>
              <w:t>в размере от двадцати тысяч до сорока тысяч рублей; на юридических лиц - от одного миллиона до пяти миллионов рублей.</w:t>
            </w:r>
          </w:p>
          <w:p w14:paraId="49FC1378" w14:textId="77777777" w:rsidR="00B12885" w:rsidRPr="00B12885" w:rsidRDefault="00B12885" w:rsidP="00B12885">
            <w:pPr>
              <w:ind w:left="0"/>
              <w:jc w:val="both"/>
              <w:rPr>
                <w:rFonts w:ascii="Times New Roman" w:eastAsia="Calibri" w:hAnsi="Times New Roman" w:cs="Times New Roman"/>
                <w:bCs/>
                <w:sz w:val="24"/>
                <w:szCs w:val="24"/>
              </w:rPr>
            </w:pPr>
            <w:r w:rsidRPr="00B12885">
              <w:rPr>
                <w:rFonts w:ascii="Times New Roman" w:eastAsia="Calibri" w:hAnsi="Times New Roman" w:cs="Times New Roman"/>
                <w:sz w:val="24"/>
                <w:szCs w:val="24"/>
              </w:rPr>
              <w:t xml:space="preserve">2. </w:t>
            </w:r>
            <w:r w:rsidRPr="00B12885">
              <w:rPr>
                <w:rFonts w:ascii="Times New Roman" w:eastAsia="Calibri" w:hAnsi="Times New Roman" w:cs="Times New Roman"/>
                <w:bCs/>
                <w:sz w:val="24"/>
                <w:szCs w:val="24"/>
              </w:rPr>
              <w:t>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или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а равно исполнение (реализация) такого договора в соответствующей части -</w:t>
            </w:r>
          </w:p>
          <w:p w14:paraId="6683B7EF" w14:textId="77777777" w:rsidR="00B12885" w:rsidRPr="00B12885" w:rsidRDefault="00B12885" w:rsidP="00B12885">
            <w:pPr>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влечет наложение административного штрафа на должностных лиц </w:t>
            </w:r>
            <w:r w:rsidRPr="00B12885">
              <w:rPr>
                <w:rFonts w:ascii="Times New Roman" w:eastAsia="Calibri" w:hAnsi="Times New Roman" w:cs="Times New Roman"/>
                <w:sz w:val="24"/>
                <w:szCs w:val="24"/>
              </w:rPr>
              <w:t xml:space="preserve">и индивидуальных предпринимателей </w:t>
            </w:r>
            <w:r w:rsidRPr="00B12885">
              <w:rPr>
                <w:rFonts w:ascii="Times New Roman" w:eastAsia="Calibri" w:hAnsi="Times New Roman" w:cs="Times New Roman"/>
                <w:bCs/>
                <w:sz w:val="24"/>
                <w:szCs w:val="24"/>
              </w:rPr>
              <w:t>в размере от двадцати тысяч до сорока тысяч рублей; на юридических лиц - от одного миллиона до пяти миллионов рублей.</w:t>
            </w:r>
          </w:p>
          <w:p w14:paraId="663447C1" w14:textId="77777777" w:rsidR="00B12885" w:rsidRPr="00B12885" w:rsidRDefault="00B12885" w:rsidP="00B12885">
            <w:pPr>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3.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а равно исполнение (реализация) такого договора в соответствующей части, либо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7EB1A195" w14:textId="77777777" w:rsidR="00B12885" w:rsidRPr="00B12885" w:rsidRDefault="00B12885" w:rsidP="00B12885">
            <w:pPr>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влечет наложение административного штрафа на должностных лиц и </w:t>
            </w:r>
            <w:r w:rsidRPr="00B12885">
              <w:rPr>
                <w:rFonts w:ascii="Times New Roman" w:eastAsia="Calibri" w:hAnsi="Times New Roman" w:cs="Times New Roman"/>
                <w:sz w:val="24"/>
                <w:szCs w:val="24"/>
              </w:rPr>
              <w:t>индивидуальных предпринимателей</w:t>
            </w:r>
            <w:r w:rsidRPr="00B12885">
              <w:rPr>
                <w:rFonts w:ascii="Times New Roman" w:eastAsia="Calibri" w:hAnsi="Times New Roman" w:cs="Times New Roman"/>
                <w:bCs/>
                <w:sz w:val="24"/>
                <w:szCs w:val="24"/>
              </w:rPr>
              <w:t xml:space="preserve"> в размере от двадцати тысяч до пятидесяти тысяч рублей; на юридических лиц - от одного миллиона до пяти миллионов рублей.</w:t>
            </w:r>
          </w:p>
          <w:p w14:paraId="7F90D599" w14:textId="77777777" w:rsidR="00B12885" w:rsidRPr="00B12885" w:rsidRDefault="00B12885" w:rsidP="00B12885">
            <w:pPr>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4.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14:paraId="725F542D" w14:textId="77777777" w:rsidR="00B12885" w:rsidRPr="00B12885" w:rsidRDefault="00B12885" w:rsidP="00B12885">
            <w:pPr>
              <w:ind w:left="0"/>
              <w:jc w:val="both"/>
              <w:rPr>
                <w:rFonts w:ascii="Times New Roman" w:eastAsia="Calibri" w:hAnsi="Times New Roman" w:cs="Times New Roman"/>
                <w:bCs/>
                <w:sz w:val="24"/>
                <w:szCs w:val="24"/>
              </w:rPr>
            </w:pPr>
            <w:r w:rsidRPr="00B12885">
              <w:rPr>
                <w:rFonts w:ascii="Times New Roman" w:eastAsia="Calibri" w:hAnsi="Times New Roman" w:cs="Times New Roman"/>
                <w:bCs/>
                <w:sz w:val="24"/>
                <w:szCs w:val="24"/>
              </w:rPr>
              <w:t xml:space="preserve">влечет наложение административного штрафа на должностных лиц </w:t>
            </w:r>
            <w:r w:rsidRPr="00B12885">
              <w:rPr>
                <w:rFonts w:ascii="Times New Roman" w:eastAsia="Calibri" w:hAnsi="Times New Roman" w:cs="Times New Roman"/>
                <w:sz w:val="24"/>
                <w:szCs w:val="24"/>
              </w:rPr>
              <w:t>и индивидуальных предпринимателей</w:t>
            </w:r>
            <w:r w:rsidRPr="00B12885">
              <w:rPr>
                <w:rFonts w:ascii="Times New Roman" w:eastAsia="Calibri" w:hAnsi="Times New Roman" w:cs="Times New Roman"/>
                <w:bCs/>
                <w:sz w:val="24"/>
                <w:szCs w:val="24"/>
              </w:rPr>
              <w:t xml:space="preserve"> в размере от двадцати тысяч до пятидесяти тысяч рублей; на юридических лиц - от одного миллиона </w:t>
            </w:r>
            <w:r w:rsidRPr="00B12885">
              <w:rPr>
                <w:rFonts w:ascii="Times New Roman" w:eastAsia="Calibri" w:hAnsi="Times New Roman" w:cs="Times New Roman"/>
                <w:sz w:val="24"/>
                <w:szCs w:val="24"/>
              </w:rPr>
              <w:t xml:space="preserve">пятисот тысяч </w:t>
            </w:r>
            <w:r w:rsidRPr="00B12885">
              <w:rPr>
                <w:rFonts w:ascii="Times New Roman" w:eastAsia="Calibri" w:hAnsi="Times New Roman" w:cs="Times New Roman"/>
                <w:bCs/>
                <w:sz w:val="24"/>
                <w:szCs w:val="24"/>
              </w:rPr>
              <w:t>до пяти миллионов рублей.</w:t>
            </w:r>
          </w:p>
          <w:p w14:paraId="4E2D3D7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Примечания.</w:t>
            </w:r>
          </w:p>
          <w:p w14:paraId="389B75C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Для целей применения части 3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3F01A5E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антимонопольным законодательством Российской Федерации.</w:t>
            </w:r>
          </w:p>
          <w:p w14:paraId="3D45CC7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Положения настоящей статьи и статей 27.4, 27.11 настоящего Кодекса распространяются на отношения, регулируемые законодательством Российской Федерации об основах государственного регулирования торговой деятельности в Российской Федерации.</w:t>
            </w:r>
          </w:p>
        </w:tc>
        <w:tc>
          <w:tcPr>
            <w:tcW w:w="0" w:type="auto"/>
          </w:tcPr>
          <w:p w14:paraId="39C179EC"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bookmarkStart w:id="9" w:name="Par8"/>
            <w:bookmarkStart w:id="10" w:name="Par24"/>
            <w:bookmarkEnd w:id="9"/>
            <w:bookmarkEnd w:id="10"/>
            <w:r w:rsidRPr="00B12885">
              <w:rPr>
                <w:rFonts w:ascii="Times New Roman" w:eastAsia="Calibri" w:hAnsi="Times New Roman" w:cs="Times New Roman"/>
                <w:bCs/>
                <w:sz w:val="24"/>
                <w:szCs w:val="24"/>
              </w:rPr>
              <w:t>Статья 14.42.</w:t>
            </w:r>
            <w:r w:rsidRPr="00B12885">
              <w:rPr>
                <w:rFonts w:ascii="Times New Roman" w:eastAsia="Calibri" w:hAnsi="Times New Roman" w:cs="Times New Roman"/>
                <w:b/>
                <w:bCs/>
                <w:sz w:val="24"/>
                <w:szCs w:val="24"/>
              </w:rPr>
              <w:t xml:space="preserve">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4E6F2F4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Превышение совокупного размера </w:t>
            </w:r>
            <w:hyperlink r:id="rId77" w:history="1">
              <w:r w:rsidRPr="00B12885">
                <w:rPr>
                  <w:rFonts w:ascii="Times New Roman" w:eastAsia="Calibri" w:hAnsi="Times New Roman" w:cs="Times New Roman"/>
                  <w:sz w:val="24"/>
                  <w:szCs w:val="24"/>
                </w:rPr>
                <w:t>вознаграждения</w:t>
              </w:r>
            </w:hyperlink>
            <w:r w:rsidRPr="00B12885">
              <w:rPr>
                <w:rFonts w:ascii="Times New Roman" w:eastAsia="Calibri" w:hAnsi="Times New Roman" w:cs="Times New Roman"/>
                <w:sz w:val="24"/>
                <w:szCs w:val="24"/>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14:paraId="1A75506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219AF75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78"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либо исполнение (реализация) такого договора в соответствующей части -</w:t>
            </w:r>
          </w:p>
          <w:p w14:paraId="511039C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768520F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79"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либо исполнение (реализация) такого договора в соответствующей части -</w:t>
            </w:r>
          </w:p>
          <w:p w14:paraId="6C4F95B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 ред. Федерального </w:t>
            </w:r>
            <w:hyperlink r:id="rId80" w:history="1">
              <w:r w:rsidRPr="00B12885">
                <w:rPr>
                  <w:rFonts w:ascii="Times New Roman" w:eastAsia="Calibri" w:hAnsi="Times New Roman" w:cs="Times New Roman"/>
                  <w:sz w:val="24"/>
                  <w:szCs w:val="24"/>
                </w:rPr>
                <w:t>закона</w:t>
              </w:r>
            </w:hyperlink>
            <w:r w:rsidRPr="00B12885">
              <w:rPr>
                <w:rFonts w:ascii="Times New Roman" w:eastAsia="Calibri" w:hAnsi="Times New Roman" w:cs="Times New Roman"/>
                <w:sz w:val="24"/>
                <w:szCs w:val="24"/>
              </w:rPr>
              <w:t xml:space="preserve"> от 03.07.2016 N 273-ФЗ)</w:t>
            </w:r>
          </w:p>
          <w:p w14:paraId="442FD85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7A8A438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81" w:history="1">
              <w:r w:rsidRPr="00B12885">
                <w:rPr>
                  <w:rFonts w:ascii="Times New Roman" w:eastAsia="Calibri" w:hAnsi="Times New Roman" w:cs="Times New Roman"/>
                  <w:sz w:val="24"/>
                  <w:szCs w:val="24"/>
                </w:rPr>
                <w:t>запрета</w:t>
              </w:r>
            </w:hyperlink>
            <w:r w:rsidRPr="00B12885">
              <w:rPr>
                <w:rFonts w:ascii="Times New Roman" w:eastAsia="Calibri" w:hAnsi="Times New Roman" w:cs="Times New Roman"/>
                <w:sz w:val="24"/>
                <w:szCs w:val="24"/>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14:paraId="254CD94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10372C0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5. </w:t>
            </w:r>
            <w:hyperlink r:id="rId82" w:history="1">
              <w:r w:rsidRPr="00B12885">
                <w:rPr>
                  <w:rFonts w:ascii="Times New Roman" w:eastAsia="Calibri" w:hAnsi="Times New Roman" w:cs="Times New Roman"/>
                  <w:sz w:val="24"/>
                  <w:szCs w:val="24"/>
                </w:rPr>
                <w:t>Включение</w:t>
              </w:r>
            </w:hyperlink>
            <w:r w:rsidRPr="00B12885">
              <w:rPr>
                <w:rFonts w:ascii="Times New Roman" w:eastAsia="Calibri" w:hAnsi="Times New Roman" w:cs="Times New Roman"/>
                <w:sz w:val="24"/>
                <w:szCs w:val="24"/>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14:paraId="2FA05F0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366A9DF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11" w:name="Par18"/>
            <w:bookmarkEnd w:id="11"/>
            <w:r w:rsidRPr="00B12885">
              <w:rPr>
                <w:rFonts w:ascii="Times New Roman" w:eastAsia="Calibri" w:hAnsi="Times New Roman" w:cs="Times New Roman"/>
                <w:sz w:val="24"/>
                <w:szCs w:val="24"/>
              </w:rPr>
              <w:t xml:space="preserve">6. </w:t>
            </w:r>
            <w:hyperlink r:id="rId83" w:history="1">
              <w:r w:rsidRPr="00B12885">
                <w:rPr>
                  <w:rFonts w:ascii="Times New Roman" w:eastAsia="Calibri" w:hAnsi="Times New Roman" w:cs="Times New Roman"/>
                  <w:sz w:val="24"/>
                  <w:szCs w:val="24"/>
                </w:rPr>
                <w:t>Понуждение</w:t>
              </w:r>
            </w:hyperlink>
            <w:r w:rsidRPr="00B12885">
              <w:rPr>
                <w:rFonts w:ascii="Times New Roman" w:eastAsia="Calibri" w:hAnsi="Times New Roman" w:cs="Times New Roman"/>
                <w:sz w:val="24"/>
                <w:szCs w:val="24"/>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333B8B7D"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14:paraId="0E63041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84"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xml:space="preserve"> действий по взиманию платы, внесению платы либо возмещению расходов -</w:t>
            </w:r>
          </w:p>
          <w:p w14:paraId="079FC8D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14:paraId="17E95AB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Примечания:</w:t>
            </w:r>
          </w:p>
          <w:p w14:paraId="6E4AF50D"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Для целей применения </w:t>
            </w:r>
            <w:hyperlink w:anchor="Par18" w:history="1">
              <w:r w:rsidRPr="00B12885">
                <w:rPr>
                  <w:rFonts w:ascii="Times New Roman" w:eastAsia="Calibri" w:hAnsi="Times New Roman" w:cs="Times New Roman"/>
                  <w:sz w:val="24"/>
                  <w:szCs w:val="24"/>
                </w:rPr>
                <w:t>части 6</w:t>
              </w:r>
            </w:hyperlink>
            <w:r w:rsidRPr="00B12885">
              <w:rPr>
                <w:rFonts w:ascii="Times New Roman" w:eastAsia="Calibri" w:hAnsi="Times New Roman" w:cs="Times New Roman"/>
                <w:sz w:val="24"/>
                <w:szCs w:val="24"/>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4CA7DF3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85"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xml:space="preserve"> от 26 июля 2006 года N 135-ФЗ "О защите конкуренции".</w:t>
            </w:r>
          </w:p>
          <w:p w14:paraId="5F2C408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Положения </w:t>
            </w:r>
            <w:hyperlink r:id="rId86" w:history="1">
              <w:r w:rsidRPr="00B12885">
                <w:rPr>
                  <w:rFonts w:ascii="Times New Roman" w:eastAsia="Calibri" w:hAnsi="Times New Roman" w:cs="Times New Roman"/>
                  <w:sz w:val="24"/>
                  <w:szCs w:val="24"/>
                </w:rPr>
                <w:t>статей 14.40</w:t>
              </w:r>
            </w:hyperlink>
            <w:r w:rsidRPr="00B12885">
              <w:rPr>
                <w:rFonts w:ascii="Times New Roman" w:eastAsia="Calibri" w:hAnsi="Times New Roman" w:cs="Times New Roman"/>
                <w:sz w:val="24"/>
                <w:szCs w:val="24"/>
              </w:rPr>
              <w:t xml:space="preserve"> и </w:t>
            </w:r>
            <w:hyperlink r:id="rId87" w:history="1">
              <w:r w:rsidRPr="00B12885">
                <w:rPr>
                  <w:rFonts w:ascii="Times New Roman" w:eastAsia="Calibri" w:hAnsi="Times New Roman" w:cs="Times New Roman"/>
                  <w:sz w:val="24"/>
                  <w:szCs w:val="24"/>
                </w:rPr>
                <w:t>14.41</w:t>
              </w:r>
            </w:hyperlink>
            <w:r w:rsidRPr="00B12885">
              <w:rPr>
                <w:rFonts w:ascii="Times New Roman" w:eastAsia="Calibri" w:hAnsi="Times New Roman" w:cs="Times New Roman"/>
                <w:sz w:val="24"/>
                <w:szCs w:val="24"/>
              </w:rPr>
              <w:t xml:space="preserve"> настоящей главы и настоящей статьи распространяются на правоотношения, регулируемые Федеральным </w:t>
            </w:r>
            <w:hyperlink r:id="rId88"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tc>
      </w:tr>
      <w:tr w:rsidR="00B12885" w:rsidRPr="00B12885" w14:paraId="42600DD8" w14:textId="77777777" w:rsidTr="00AE5C9D">
        <w:tc>
          <w:tcPr>
            <w:tcW w:w="0" w:type="auto"/>
          </w:tcPr>
          <w:p w14:paraId="145D1929" w14:textId="77777777" w:rsidR="00B12885" w:rsidRPr="00B12885" w:rsidRDefault="00B12885" w:rsidP="00B12885">
            <w:pPr>
              <w:ind w:left="0"/>
              <w:jc w:val="both"/>
              <w:rPr>
                <w:rFonts w:ascii="Times New Roman" w:eastAsia="Calibri" w:hAnsi="Times New Roman" w:cs="Times New Roman"/>
                <w:sz w:val="24"/>
                <w:szCs w:val="24"/>
                <w:lang w:eastAsia="ru-RU"/>
              </w:rPr>
            </w:pPr>
            <w:r w:rsidRPr="00B12885">
              <w:rPr>
                <w:rFonts w:ascii="Times New Roman" w:eastAsia="Calibri" w:hAnsi="Times New Roman" w:cs="Times New Roman"/>
                <w:sz w:val="24"/>
                <w:szCs w:val="24"/>
                <w:lang w:eastAsia="ru-RU"/>
              </w:rPr>
              <w:t xml:space="preserve">Статья 27.6. </w:t>
            </w:r>
            <w:r w:rsidRPr="00B12885">
              <w:rPr>
                <w:rFonts w:ascii="Times New Roman" w:eastAsia="Calibri" w:hAnsi="Times New Roman" w:cs="Times New Roman"/>
                <w:b/>
                <w:sz w:val="24"/>
                <w:szCs w:val="24"/>
                <w:lang w:eastAsia="ru-RU"/>
              </w:rPr>
              <w:t>Нарушение порядка ценообразования</w:t>
            </w:r>
          </w:p>
          <w:p w14:paraId="529AEC8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w:t>
            </w:r>
            <w:r w:rsidRPr="00B12885">
              <w:rPr>
                <w:rFonts w:ascii="Times New Roman" w:eastAsia="Times New Roman" w:hAnsi="Times New Roman" w:cs="Times New Roman"/>
                <w:sz w:val="24"/>
                <w:szCs w:val="24"/>
              </w:rPr>
              <w:t xml:space="preserve">завышение установленных надбавок (наценок) к ценам (тарифам, расценкам, ставкам и тому подобному), </w:t>
            </w:r>
            <w:r w:rsidRPr="00B12885">
              <w:rPr>
                <w:rFonts w:ascii="Times New Roman" w:eastAsia="Calibri" w:hAnsi="Times New Roman" w:cs="Times New Roman"/>
                <w:sz w:val="24"/>
                <w:szCs w:val="24"/>
              </w:rPr>
              <w:t>за исключением случаев, предусмотренных статьями 12.9, 27.7 настоящего Кодекса, -</w:t>
            </w:r>
          </w:p>
          <w:p w14:paraId="1C71889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или дисквалификацию на срок от одного года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4A9282A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w:t>
            </w:r>
            <w:r w:rsidRPr="00B12885">
              <w:rPr>
                <w:rFonts w:ascii="Times New Roman" w:eastAsia="Times New Roman" w:hAnsi="Times New Roman" w:cs="Times New Roman"/>
                <w:sz w:val="24"/>
                <w:szCs w:val="24"/>
              </w:rPr>
              <w:t>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за исключением случаев, предусмотренных статьями 12.9 и 27.7 настоящего Кодекса</w:t>
            </w:r>
            <w:r w:rsidRPr="00B12885">
              <w:rPr>
                <w:rFonts w:ascii="Times New Roman" w:eastAsia="Calibri" w:hAnsi="Times New Roman" w:cs="Times New Roman"/>
                <w:sz w:val="24"/>
                <w:szCs w:val="24"/>
              </w:rPr>
              <w:t xml:space="preserve"> -</w:t>
            </w:r>
          </w:p>
          <w:p w14:paraId="71ABA439"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ста тысяч рублей.</w:t>
            </w:r>
          </w:p>
        </w:tc>
        <w:tc>
          <w:tcPr>
            <w:tcW w:w="0" w:type="auto"/>
          </w:tcPr>
          <w:p w14:paraId="60C81132"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14.6.</w:t>
            </w:r>
            <w:r w:rsidRPr="00B12885">
              <w:rPr>
                <w:rFonts w:ascii="Times New Roman" w:eastAsia="Calibri" w:hAnsi="Times New Roman" w:cs="Times New Roman"/>
                <w:b/>
                <w:bCs/>
                <w:sz w:val="24"/>
                <w:szCs w:val="24"/>
              </w:rPr>
              <w:t xml:space="preserve"> Нарушение порядка ценообразования</w:t>
            </w:r>
          </w:p>
          <w:p w14:paraId="764899F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89" w:history="1">
              <w:r w:rsidRPr="00B12885">
                <w:rPr>
                  <w:rFonts w:ascii="Times New Roman" w:eastAsia="Calibri" w:hAnsi="Times New Roman" w:cs="Times New Roman"/>
                  <w:sz w:val="24"/>
                  <w:szCs w:val="24"/>
                </w:rPr>
                <w:t>максимальной розничной цены</w:t>
              </w:r>
            </w:hyperlink>
            <w:r w:rsidRPr="00B12885">
              <w:rPr>
                <w:rFonts w:ascii="Times New Roman" w:eastAsia="Calibri" w:hAnsi="Times New Roman" w:cs="Times New Roman"/>
                <w:sz w:val="24"/>
                <w:szCs w:val="24"/>
              </w:rPr>
              <w:t xml:space="preserve">, указанной производителем на каждой потребительской упаковке (пачке), за исключением случаев, предусмотренных </w:t>
            </w:r>
            <w:hyperlink r:id="rId90" w:history="1">
              <w:r w:rsidRPr="00B12885">
                <w:rPr>
                  <w:rFonts w:ascii="Times New Roman" w:eastAsia="Calibri" w:hAnsi="Times New Roman" w:cs="Times New Roman"/>
                  <w:sz w:val="24"/>
                  <w:szCs w:val="24"/>
                </w:rPr>
                <w:t>частью 4 статьи 14.4.2</w:t>
              </w:r>
            </w:hyperlink>
            <w:r w:rsidRPr="00B12885">
              <w:rPr>
                <w:rFonts w:ascii="Times New Roman" w:eastAsia="Calibri" w:hAnsi="Times New Roman" w:cs="Times New Roman"/>
                <w:sz w:val="24"/>
                <w:szCs w:val="24"/>
              </w:rPr>
              <w:t xml:space="preserve"> настоящего Кодекса, -</w:t>
            </w:r>
          </w:p>
          <w:p w14:paraId="5A4824D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 ред. Федеральных законов от 01.07.2011 </w:t>
            </w:r>
            <w:hyperlink r:id="rId91" w:history="1">
              <w:r w:rsidRPr="00B12885">
                <w:rPr>
                  <w:rFonts w:ascii="Times New Roman" w:eastAsia="Calibri" w:hAnsi="Times New Roman" w:cs="Times New Roman"/>
                  <w:sz w:val="24"/>
                  <w:szCs w:val="24"/>
                </w:rPr>
                <w:t>N 170-ФЗ</w:t>
              </w:r>
            </w:hyperlink>
            <w:r w:rsidRPr="00B12885">
              <w:rPr>
                <w:rFonts w:ascii="Times New Roman" w:eastAsia="Calibri" w:hAnsi="Times New Roman" w:cs="Times New Roman"/>
                <w:sz w:val="24"/>
                <w:szCs w:val="24"/>
              </w:rPr>
              <w:t xml:space="preserve">, от 01.04.2020 </w:t>
            </w:r>
            <w:hyperlink r:id="rId92" w:history="1">
              <w:r w:rsidRPr="00B12885">
                <w:rPr>
                  <w:rFonts w:ascii="Times New Roman" w:eastAsia="Calibri" w:hAnsi="Times New Roman" w:cs="Times New Roman"/>
                  <w:sz w:val="24"/>
                  <w:szCs w:val="24"/>
                </w:rPr>
                <w:t>N 99-ФЗ</w:t>
              </w:r>
            </w:hyperlink>
            <w:r w:rsidRPr="00B12885">
              <w:rPr>
                <w:rFonts w:ascii="Times New Roman" w:eastAsia="Calibri" w:hAnsi="Times New Roman" w:cs="Times New Roman"/>
                <w:sz w:val="24"/>
                <w:szCs w:val="24"/>
              </w:rPr>
              <w:t xml:space="preserve">, от 31.07.2020 </w:t>
            </w:r>
            <w:hyperlink r:id="rId93" w:history="1">
              <w:r w:rsidRPr="00B12885">
                <w:rPr>
                  <w:rFonts w:ascii="Times New Roman" w:eastAsia="Calibri" w:hAnsi="Times New Roman" w:cs="Times New Roman"/>
                  <w:sz w:val="24"/>
                  <w:szCs w:val="24"/>
                </w:rPr>
                <w:t>N 303-ФЗ</w:t>
              </w:r>
            </w:hyperlink>
            <w:r w:rsidRPr="00B12885">
              <w:rPr>
                <w:rFonts w:ascii="Times New Roman" w:eastAsia="Calibri" w:hAnsi="Times New Roman" w:cs="Times New Roman"/>
                <w:sz w:val="24"/>
                <w:szCs w:val="24"/>
              </w:rPr>
              <w:t>)</w:t>
            </w:r>
          </w:p>
          <w:p w14:paraId="1CB9893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14D1152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3424AE9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14:paraId="7E4BA12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14:paraId="3671AF55" w14:textId="77777777" w:rsidR="00B12885" w:rsidRPr="00B12885" w:rsidRDefault="00B12885" w:rsidP="00B12885">
            <w:pPr>
              <w:autoSpaceDE w:val="0"/>
              <w:autoSpaceDN w:val="0"/>
              <w:adjustRightInd w:val="0"/>
              <w:ind w:left="0"/>
              <w:jc w:val="both"/>
              <w:rPr>
                <w:rFonts w:ascii="Times New Roman" w:eastAsia="Calibri" w:hAnsi="Times New Roman" w:cs="Times New Roman"/>
                <w:b/>
                <w:bCs/>
                <w:sz w:val="24"/>
                <w:szCs w:val="24"/>
              </w:rPr>
            </w:pPr>
            <w:r w:rsidRPr="00B12885">
              <w:rPr>
                <w:rFonts w:ascii="Times New Roman" w:eastAsia="Calibri" w:hAnsi="Times New Roman" w:cs="Times New Roman"/>
                <w:sz w:val="24"/>
                <w:szCs w:val="24"/>
              </w:rPr>
              <w:t xml:space="preserve">(в ред. Федерального </w:t>
            </w:r>
            <w:hyperlink r:id="rId94" w:history="1">
              <w:r w:rsidRPr="00B12885">
                <w:rPr>
                  <w:rFonts w:ascii="Times New Roman" w:eastAsia="Calibri" w:hAnsi="Times New Roman" w:cs="Times New Roman"/>
                  <w:sz w:val="24"/>
                  <w:szCs w:val="24"/>
                </w:rPr>
                <w:t>закона</w:t>
              </w:r>
            </w:hyperlink>
            <w:r w:rsidRPr="00B12885">
              <w:rPr>
                <w:rFonts w:ascii="Times New Roman" w:eastAsia="Calibri" w:hAnsi="Times New Roman" w:cs="Times New Roman"/>
                <w:sz w:val="24"/>
                <w:szCs w:val="24"/>
              </w:rPr>
              <w:t xml:space="preserve"> от 31.07.2020 N 303-ФЗ)</w:t>
            </w:r>
          </w:p>
        </w:tc>
      </w:tr>
      <w:tr w:rsidR="00B12885" w:rsidRPr="00B12885" w14:paraId="6B76AD18" w14:textId="77777777" w:rsidTr="00AE5C9D">
        <w:tc>
          <w:tcPr>
            <w:tcW w:w="0" w:type="auto"/>
          </w:tcPr>
          <w:p w14:paraId="79FFF99F" w14:textId="77777777" w:rsidR="00B12885" w:rsidRPr="00B12885" w:rsidRDefault="00B12885" w:rsidP="00B12885">
            <w:pPr>
              <w:ind w:left="0"/>
              <w:jc w:val="both"/>
              <w:rPr>
                <w:rFonts w:ascii="Times New Roman" w:eastAsia="Times New Roman" w:hAnsi="Times New Roman" w:cs="Times New Roman"/>
                <w:b/>
                <w:sz w:val="24"/>
                <w:szCs w:val="24"/>
                <w:lang w:eastAsia="ru-RU"/>
              </w:rPr>
            </w:pPr>
            <w:r w:rsidRPr="00B12885">
              <w:rPr>
                <w:rFonts w:ascii="Times New Roman" w:eastAsia="Times New Roman" w:hAnsi="Times New Roman" w:cs="Times New Roman"/>
                <w:sz w:val="24"/>
                <w:szCs w:val="24"/>
                <w:lang w:eastAsia="ru-RU"/>
              </w:rPr>
              <w:t xml:space="preserve">Статья 27.7. </w:t>
            </w:r>
            <w:r w:rsidRPr="00B12885">
              <w:rPr>
                <w:rFonts w:ascii="Times New Roman" w:eastAsia="Times New Roman" w:hAnsi="Times New Roman" w:cs="Times New Roman"/>
                <w:b/>
                <w:sz w:val="24"/>
                <w:szCs w:val="24"/>
                <w:lang w:eastAsia="ru-RU"/>
              </w:rPr>
              <w:t>Нарушение порядка ценообразования должностным лицом органа, осуществляющего государственное регулирования цен (тарифов)</w:t>
            </w:r>
          </w:p>
          <w:p w14:paraId="6C18470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Нарушение должностным лицом (должностными лицами)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завышенном размере, - </w:t>
            </w:r>
          </w:p>
          <w:p w14:paraId="7A6940D6"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предупреждение или наложение административного штрафа на должностных лиц в размере от двадцати тысяч до ста тысяч рублей или дисквалификацию на срок от одного года до трех лет.</w:t>
            </w:r>
          </w:p>
          <w:p w14:paraId="32E95099"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Нарушение должностным лицом органа,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выразившееся в установлении регулируемых государством цен (тарифов, ставок, сбора, платы и тому подобного), в том числе, предельных цен (тарифов, ставок, сбора, платы и тому подобного), установленных надбавок (наценок) к ценам (тарифам, расценкам, ставкам и тому подобному) в заниженном размере,- </w:t>
            </w:r>
          </w:p>
          <w:p w14:paraId="3BC5C4FD"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влечет предупреждение или  наложение административного штрафа в размере от десяти тысяч до двадцати тысяч рублей. </w:t>
            </w:r>
          </w:p>
          <w:p w14:paraId="2D22FBB9"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Нарушение должностным лицом органа исполнительной власти субъекта Российской Федерации, осуществляющего государственное регулирование цен (тарифов), нормативных правовых актов в области регулируемых государством цен (тарифов, ставок, сбора, платы и тому подобного) на товары, работы либо услуги, за исключением случаев, предусмотренных частями 1 – 3 настоящей статьи, - </w:t>
            </w:r>
          </w:p>
          <w:p w14:paraId="321FAB9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предупреждение или наложение административного штрафа на должностных лиц в размере от пяти тысяч до пятнадцати тысяч рублей.</w:t>
            </w:r>
          </w:p>
        </w:tc>
        <w:tc>
          <w:tcPr>
            <w:tcW w:w="0" w:type="auto"/>
          </w:tcPr>
          <w:p w14:paraId="0405BED5" w14:textId="77777777" w:rsidR="00B12885" w:rsidRPr="00B12885" w:rsidRDefault="00B12885" w:rsidP="00B12885">
            <w:pPr>
              <w:autoSpaceDE w:val="0"/>
              <w:autoSpaceDN w:val="0"/>
              <w:adjustRightInd w:val="0"/>
              <w:ind w:left="0"/>
              <w:jc w:val="both"/>
              <w:rPr>
                <w:rFonts w:ascii="Times New Roman" w:eastAsia="Calibri" w:hAnsi="Times New Roman" w:cs="Times New Roman"/>
                <w:bCs/>
                <w:i/>
                <w:sz w:val="24"/>
                <w:szCs w:val="24"/>
              </w:rPr>
            </w:pPr>
            <w:r w:rsidRPr="00B12885">
              <w:rPr>
                <w:rFonts w:ascii="Times New Roman" w:eastAsia="Calibri" w:hAnsi="Times New Roman" w:cs="Times New Roman"/>
                <w:bCs/>
                <w:i/>
                <w:sz w:val="24"/>
                <w:szCs w:val="24"/>
              </w:rPr>
              <w:t>Предлагается объединить части 1 и 2.</w:t>
            </w:r>
          </w:p>
        </w:tc>
      </w:tr>
      <w:tr w:rsidR="00B12885" w:rsidRPr="00B12885" w14:paraId="0F604D53" w14:textId="77777777" w:rsidTr="00AE5C9D">
        <w:tc>
          <w:tcPr>
            <w:tcW w:w="0" w:type="auto"/>
          </w:tcPr>
          <w:p w14:paraId="42DB6901" w14:textId="77777777" w:rsidR="00B12885" w:rsidRPr="00B12885" w:rsidRDefault="00B12885" w:rsidP="00B12885">
            <w:pPr>
              <w:ind w:left="0"/>
              <w:jc w:val="both"/>
              <w:rPr>
                <w:rFonts w:ascii="Times New Roman" w:eastAsia="Calibri" w:hAnsi="Times New Roman" w:cs="Times New Roman"/>
                <w:b/>
                <w:sz w:val="24"/>
                <w:szCs w:val="24"/>
              </w:rPr>
            </w:pPr>
            <w:r w:rsidRPr="00B12885">
              <w:rPr>
                <w:rFonts w:ascii="Times New Roman" w:eastAsia="Calibri" w:hAnsi="Times New Roman" w:cs="Times New Roman"/>
                <w:sz w:val="24"/>
                <w:szCs w:val="24"/>
              </w:rPr>
              <w:t xml:space="preserve">Статья 27.8. </w:t>
            </w:r>
            <w:r w:rsidRPr="00B12885">
              <w:rPr>
                <w:rFonts w:ascii="Times New Roman" w:eastAsia="Calibri" w:hAnsi="Times New Roman" w:cs="Times New Roman"/>
                <w:b/>
                <w:sz w:val="24"/>
                <w:szCs w:val="24"/>
              </w:rPr>
              <w:t xml:space="preserve">Нарушение порядка ведения раздельного учета показателей финансово-хозяйственной деятельности в сферах деятельности субъектов естественных монополий и иных регулируемых организаций </w:t>
            </w:r>
          </w:p>
          <w:p w14:paraId="76582BC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Неисполнение субъектом естественной монополии, лицом, осуществляющим хозяйственную деятельность в сферах электроэнергетики, теплоснабжения, водоснабжения и водоотведения, газоснабжения, обращения с отходами производства и потребления, связи, транспорта, установленной в соответствии с законодательными и прочими нормативными правовыми актами Российской Федерации обязанности по организации ведения раздельного учета доходов, расходов (затрат), объемов производства продукции (услуг) и (или) иных показателей финансово-хозяйственной деятельности, в том числе по видам деятельности, - </w:t>
            </w:r>
          </w:p>
          <w:p w14:paraId="2F95022F"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влечет наложение административного штрафа на должностных лиц в размере двадцати тысяч до тридцати тысяч рублей или дисквалификацию на срок от одного года до трех лет; на индивидуальных предпринимателей - от двадцати тысяч до тридцати тысяч рублей; на юридических лиц - от тридцати  тысяч до пятидесяти тысяч рублей. </w:t>
            </w:r>
          </w:p>
          <w:p w14:paraId="02818D3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Нарушение лицом, указанным в части 1 настоящей статьи, установленного порядка учета доходов, расходов (затрат), объемов производства продукции (услуг), иных показателей финансово-хозяйственной деятельности, при ведении их раздельного учета, в том числе по видам деятельности, за исключением случая, установленного указанной частью, - </w:t>
            </w:r>
          </w:p>
          <w:p w14:paraId="3F13E73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десяти тысяч до пятнадцати тысяч рублей; на юридических лиц - от двадцати тысяч до тридцати тысяч рублей.</w:t>
            </w:r>
          </w:p>
        </w:tc>
        <w:tc>
          <w:tcPr>
            <w:tcW w:w="0" w:type="auto"/>
          </w:tcPr>
          <w:p w14:paraId="79997667" w14:textId="77777777" w:rsidR="00B12885" w:rsidRPr="00B12885" w:rsidRDefault="00B12885" w:rsidP="00B12885">
            <w:pPr>
              <w:autoSpaceDE w:val="0"/>
              <w:autoSpaceDN w:val="0"/>
              <w:adjustRightInd w:val="0"/>
              <w:ind w:left="0"/>
              <w:jc w:val="both"/>
              <w:rPr>
                <w:rFonts w:ascii="Times New Roman" w:eastAsia="Calibri" w:hAnsi="Times New Roman" w:cs="Times New Roman"/>
                <w:b/>
                <w:bCs/>
                <w:sz w:val="24"/>
                <w:szCs w:val="24"/>
              </w:rPr>
            </w:pPr>
          </w:p>
        </w:tc>
      </w:tr>
      <w:tr w:rsidR="00B12885" w:rsidRPr="00B12885" w14:paraId="5A10D72B" w14:textId="77777777" w:rsidTr="00AE5C9D">
        <w:tc>
          <w:tcPr>
            <w:tcW w:w="0" w:type="auto"/>
          </w:tcPr>
          <w:p w14:paraId="7C831F06" w14:textId="77777777" w:rsidR="00B12885" w:rsidRPr="00B12885" w:rsidRDefault="00B12885" w:rsidP="00B12885">
            <w:pPr>
              <w:ind w:left="0"/>
              <w:jc w:val="both"/>
              <w:rPr>
                <w:rFonts w:ascii="Times New Roman" w:eastAsia="Calibri" w:hAnsi="Times New Roman" w:cs="Times New Roman"/>
                <w:b/>
                <w:sz w:val="24"/>
                <w:szCs w:val="24"/>
                <w:lang w:eastAsia="ru-RU"/>
              </w:rPr>
            </w:pPr>
            <w:r w:rsidRPr="00B12885">
              <w:rPr>
                <w:rFonts w:ascii="Times New Roman" w:eastAsia="Calibri" w:hAnsi="Times New Roman" w:cs="Times New Roman"/>
                <w:sz w:val="24"/>
                <w:szCs w:val="24"/>
                <w:lang w:eastAsia="ru-RU"/>
              </w:rPr>
              <w:t>Статья 27.9. </w:t>
            </w:r>
            <w:r w:rsidRPr="00B12885">
              <w:rPr>
                <w:rFonts w:ascii="Times New Roman" w:eastAsia="Calibri" w:hAnsi="Times New Roman" w:cs="Times New Roman"/>
                <w:b/>
                <w:sz w:val="24"/>
                <w:szCs w:val="24"/>
                <w:lang w:eastAsia="ru-RU"/>
              </w:rPr>
              <w:t>Манипулирование ценами на оптовом и (или) розничных рынках электрической энергии (мощности)</w:t>
            </w:r>
          </w:p>
          <w:p w14:paraId="4D4A1A0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commentRangeStart w:id="12"/>
            <w:r w:rsidRPr="00B12885">
              <w:rPr>
                <w:rFonts w:ascii="Times New Roman" w:eastAsia="Calibri" w:hAnsi="Times New Roman" w:cs="Times New Roman"/>
                <w:sz w:val="24"/>
                <w:szCs w:val="24"/>
              </w:rPr>
              <w:t>если эти действия не содержат признаков уголовно - наказуемого деяния, -</w:t>
            </w:r>
            <w:commentRangeEnd w:id="12"/>
            <w:r w:rsidRPr="00B12885">
              <w:rPr>
                <w:rFonts w:ascii="Calibri" w:eastAsia="Times New Roman" w:hAnsi="Calibri" w:cs="Calibri"/>
                <w:sz w:val="16"/>
                <w:szCs w:val="16"/>
                <w:lang w:val="en-US"/>
              </w:rPr>
              <w:commentReference w:id="12"/>
            </w:r>
          </w:p>
          <w:p w14:paraId="2ED520F0"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 </w:t>
            </w:r>
          </w:p>
          <w:p w14:paraId="415D58FA" w14:textId="77777777" w:rsidR="00B12885" w:rsidRPr="00B12885" w:rsidRDefault="00B12885" w:rsidP="00B12885">
            <w:pPr>
              <w:ind w:left="0"/>
              <w:jc w:val="both"/>
              <w:rPr>
                <w:rFonts w:ascii="Times New Roman" w:eastAsia="Calibri" w:hAnsi="Times New Roman" w:cs="Times New Roman"/>
                <w:i/>
                <w:sz w:val="24"/>
                <w:szCs w:val="24"/>
              </w:rPr>
            </w:pPr>
            <w:r w:rsidRPr="00B12885">
              <w:rPr>
                <w:rFonts w:ascii="Times New Roman" w:eastAsia="Calibri" w:hAnsi="Times New Roman" w:cs="Times New Roman"/>
                <w:i/>
                <w:sz w:val="24"/>
                <w:szCs w:val="24"/>
              </w:rPr>
              <w:t>Положения статьи 185.3 «Манипулирование рынком» УК РФ относятся и к рынкам электрической энергии</w:t>
            </w:r>
          </w:p>
          <w:p w14:paraId="352B34BB" w14:textId="77777777" w:rsidR="00B12885" w:rsidRPr="00B12885" w:rsidRDefault="00B12885" w:rsidP="00B12885">
            <w:pPr>
              <w:ind w:left="0"/>
              <w:jc w:val="both"/>
              <w:rPr>
                <w:rFonts w:ascii="Times New Roman" w:eastAsia="Times New Roman" w:hAnsi="Times New Roman" w:cs="Times New Roman"/>
                <w:sz w:val="24"/>
                <w:szCs w:val="24"/>
              </w:rPr>
            </w:pPr>
            <w:r w:rsidRPr="00B12885">
              <w:rPr>
                <w:rFonts w:ascii="Times New Roman" w:eastAsia="Calibri" w:hAnsi="Times New Roman" w:cs="Times New Roman"/>
                <w:sz w:val="24"/>
                <w:szCs w:val="24"/>
              </w:rPr>
              <w:t xml:space="preserve">2. </w:t>
            </w:r>
            <w:r w:rsidRPr="00B12885">
              <w:rPr>
                <w:rFonts w:ascii="Times New Roman" w:eastAsia="Times New Roman" w:hAnsi="Times New Roman" w:cs="Times New Roman"/>
                <w:sz w:val="24"/>
                <w:szCs w:val="24"/>
              </w:rPr>
              <w:t>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5592AF77" w14:textId="77777777" w:rsidR="00B12885" w:rsidRPr="00B12885" w:rsidRDefault="00B12885" w:rsidP="00B12885">
            <w:pPr>
              <w:ind w:left="0"/>
              <w:jc w:val="both"/>
              <w:rPr>
                <w:rFonts w:ascii="Times New Roman" w:eastAsia="Times New Roman" w:hAnsi="Times New Roman" w:cs="Times New Roman"/>
                <w:sz w:val="24"/>
                <w:szCs w:val="24"/>
              </w:rPr>
            </w:pPr>
            <w:r w:rsidRPr="00B12885">
              <w:rPr>
                <w:rFonts w:ascii="Times New Roman" w:eastAsia="Times New Roman" w:hAnsi="Times New Roman" w:cs="Times New Roman"/>
                <w:sz w:val="24"/>
                <w:szCs w:val="24"/>
              </w:rPr>
              <w:t>влечет дисквалификацию на срок от одного года до трех лет.</w:t>
            </w:r>
          </w:p>
          <w:p w14:paraId="776257A5" w14:textId="77777777" w:rsidR="00B12885" w:rsidRPr="00B12885" w:rsidRDefault="00B12885" w:rsidP="00B12885">
            <w:pPr>
              <w:ind w:left="0"/>
              <w:jc w:val="both"/>
              <w:rPr>
                <w:rFonts w:ascii="Times New Roman" w:eastAsia="Calibri" w:hAnsi="Times New Roman" w:cs="Times New Roman"/>
                <w:sz w:val="24"/>
                <w:szCs w:val="24"/>
              </w:rPr>
            </w:pPr>
          </w:p>
        </w:tc>
        <w:tc>
          <w:tcPr>
            <w:tcW w:w="0" w:type="auto"/>
          </w:tcPr>
          <w:p w14:paraId="12C958F8"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14.31.2.</w:t>
            </w:r>
            <w:r w:rsidRPr="00B12885">
              <w:rPr>
                <w:rFonts w:ascii="Times New Roman" w:eastAsia="Calibri" w:hAnsi="Times New Roman" w:cs="Times New Roman"/>
                <w:b/>
                <w:bCs/>
                <w:sz w:val="24"/>
                <w:szCs w:val="24"/>
              </w:rPr>
              <w:t xml:space="preserve"> Манипулирование ценами на оптовом и (или) розничных рынках электрической энергии (мощности)</w:t>
            </w:r>
          </w:p>
          <w:p w14:paraId="5166D7A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97" w:history="1">
              <w:r w:rsidRPr="00B12885">
                <w:rPr>
                  <w:rFonts w:ascii="Times New Roman" w:eastAsia="Calibri" w:hAnsi="Times New Roman" w:cs="Times New Roman"/>
                  <w:sz w:val="24"/>
                  <w:szCs w:val="24"/>
                </w:rPr>
                <w:t>доминирующего положения</w:t>
              </w:r>
            </w:hyperlink>
            <w:r w:rsidRPr="00B12885">
              <w:rPr>
                <w:rFonts w:ascii="Times New Roman" w:eastAsia="Calibri" w:hAnsi="Times New Roman" w:cs="Times New Roman"/>
                <w:sz w:val="24"/>
                <w:szCs w:val="24"/>
              </w:rPr>
              <w:t xml:space="preserve"> на соответствующих рынках электрической энергии (мощности), -</w:t>
            </w:r>
          </w:p>
          <w:p w14:paraId="716C901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6CE09B7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Совершение административного правонарушения, предусмотренного </w:t>
            </w:r>
            <w:hyperlink w:anchor="Par3" w:history="1">
              <w:r w:rsidRPr="00B12885">
                <w:rPr>
                  <w:rFonts w:ascii="Times New Roman" w:eastAsia="Calibri" w:hAnsi="Times New Roman" w:cs="Times New Roman"/>
                  <w:sz w:val="24"/>
                  <w:szCs w:val="24"/>
                </w:rPr>
                <w:t>частью 1</w:t>
              </w:r>
            </w:hyperlink>
            <w:r w:rsidRPr="00B12885">
              <w:rPr>
                <w:rFonts w:ascii="Times New Roman" w:eastAsia="Calibri" w:hAnsi="Times New Roman" w:cs="Times New Roman"/>
                <w:sz w:val="24"/>
                <w:szCs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7FB83D33" w14:textId="77777777" w:rsidR="00B12885" w:rsidRPr="00B12885" w:rsidRDefault="00B12885" w:rsidP="00B12885">
            <w:pPr>
              <w:autoSpaceDE w:val="0"/>
              <w:autoSpaceDN w:val="0"/>
              <w:adjustRightInd w:val="0"/>
              <w:ind w:left="0"/>
              <w:jc w:val="both"/>
              <w:rPr>
                <w:rFonts w:ascii="Times New Roman" w:eastAsia="Calibri" w:hAnsi="Times New Roman" w:cs="Times New Roman"/>
                <w:b/>
                <w:bCs/>
                <w:sz w:val="24"/>
                <w:szCs w:val="24"/>
              </w:rPr>
            </w:pPr>
            <w:r w:rsidRPr="00B12885">
              <w:rPr>
                <w:rFonts w:ascii="Times New Roman" w:eastAsia="Calibri" w:hAnsi="Times New Roman" w:cs="Times New Roman"/>
                <w:sz w:val="24"/>
                <w:szCs w:val="24"/>
              </w:rPr>
              <w:t>влечет дисквалификацию на срок от одного года до трех лет.</w:t>
            </w:r>
          </w:p>
        </w:tc>
      </w:tr>
      <w:tr w:rsidR="00B12885" w:rsidRPr="00B12885" w14:paraId="5A31FBD7" w14:textId="77777777" w:rsidTr="00AE5C9D">
        <w:tc>
          <w:tcPr>
            <w:tcW w:w="0" w:type="auto"/>
          </w:tcPr>
          <w:p w14:paraId="531B806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Статья 27.10. </w:t>
            </w:r>
            <w:r w:rsidRPr="00B12885">
              <w:rPr>
                <w:rFonts w:ascii="Times New Roman" w:eastAsia="Calibri" w:hAnsi="Times New Roman" w:cs="Times New Roman"/>
                <w:b/>
                <w:sz w:val="24"/>
                <w:szCs w:val="24"/>
              </w:rPr>
              <w:t>Непредставление ходатайств, уведомлений</w:t>
            </w:r>
            <w:r w:rsidRPr="00B12885">
              <w:rPr>
                <w:rFonts w:ascii="Times New Roman" w:eastAsia="Calibri" w:hAnsi="Times New Roman" w:cs="Times New Roman"/>
                <w:b/>
                <w:sz w:val="24"/>
                <w:szCs w:val="24"/>
              </w:rPr>
              <w:br/>
              <w:t>(информации),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611921C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1C323BB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пятисот тысяч до одного миллиона рублей.  </w:t>
            </w:r>
          </w:p>
          <w:p w14:paraId="4E28D210"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0F0F84B6"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трех тысяч рублей; на должностных лиц и индивидуальных предпринимателей - от пятнадцати тысяч до тридцати тысяч рублей; на юридических лиц - от двухсот пятидесяти тысяч до пятисот тысяч рублей.</w:t>
            </w:r>
          </w:p>
        </w:tc>
        <w:tc>
          <w:tcPr>
            <w:tcW w:w="0" w:type="auto"/>
          </w:tcPr>
          <w:p w14:paraId="6162E5E0"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 xml:space="preserve">Статья 19.8.2. </w:t>
            </w:r>
            <w:r w:rsidRPr="00B12885">
              <w:rPr>
                <w:rFonts w:ascii="Times New Roman" w:eastAsia="Calibri" w:hAnsi="Times New Roman" w:cs="Times New Roman"/>
                <w:b/>
                <w:bCs/>
                <w:sz w:val="24"/>
                <w:szCs w:val="24"/>
              </w:rPr>
              <w:t>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2A199F3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Непредставление в федеральный </w:t>
            </w:r>
            <w:hyperlink r:id="rId98" w:history="1">
              <w:r w:rsidRPr="00B12885">
                <w:rPr>
                  <w:rFonts w:ascii="Times New Roman" w:eastAsia="Calibri" w:hAnsi="Times New Roman" w:cs="Times New Roman"/>
                  <w:sz w:val="24"/>
                  <w:szCs w:val="24"/>
                </w:rPr>
                <w:t>орган</w:t>
              </w:r>
            </w:hyperlink>
            <w:r w:rsidRPr="00B12885">
              <w:rPr>
                <w:rFonts w:ascii="Times New Roman" w:eastAsia="Calibri" w:hAnsi="Times New Roman" w:cs="Times New Roman"/>
                <w:sz w:val="24"/>
                <w:szCs w:val="24"/>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33FDB67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274E5AB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03F9C8CA"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14:paraId="20989F5D"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3" w:history="1">
              <w:r w:rsidRPr="00B12885">
                <w:rPr>
                  <w:rFonts w:ascii="Times New Roman" w:eastAsia="Calibri" w:hAnsi="Times New Roman" w:cs="Times New Roman"/>
                  <w:sz w:val="24"/>
                  <w:szCs w:val="24"/>
                </w:rPr>
                <w:t>частями 1</w:t>
              </w:r>
            </w:hyperlink>
            <w:r w:rsidRPr="00B12885">
              <w:rPr>
                <w:rFonts w:ascii="Times New Roman" w:eastAsia="Calibri" w:hAnsi="Times New Roman" w:cs="Times New Roman"/>
                <w:sz w:val="24"/>
                <w:szCs w:val="24"/>
              </w:rPr>
              <w:t xml:space="preserve"> и </w:t>
            </w:r>
            <w:hyperlink w:anchor="Par5" w:history="1">
              <w:r w:rsidRPr="00B12885">
                <w:rPr>
                  <w:rFonts w:ascii="Times New Roman" w:eastAsia="Calibri" w:hAnsi="Times New Roman" w:cs="Times New Roman"/>
                  <w:sz w:val="24"/>
                  <w:szCs w:val="24"/>
                </w:rPr>
                <w:t>2</w:t>
              </w:r>
            </w:hyperlink>
            <w:r w:rsidRPr="00B12885">
              <w:rPr>
                <w:rFonts w:ascii="Times New Roman" w:eastAsia="Calibri" w:hAnsi="Times New Roman" w:cs="Times New Roman"/>
                <w:sz w:val="24"/>
                <w:szCs w:val="24"/>
              </w:rPr>
              <w:t xml:space="preserve"> настоящей статьи, либо представление в указанный орган заведомо недостоверных сведений (информации) -</w:t>
            </w:r>
          </w:p>
          <w:p w14:paraId="1A266C2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 ред. Федерального </w:t>
            </w:r>
            <w:hyperlink r:id="rId99" w:history="1">
              <w:r w:rsidRPr="00B12885">
                <w:rPr>
                  <w:rFonts w:ascii="Times New Roman" w:eastAsia="Calibri" w:hAnsi="Times New Roman" w:cs="Times New Roman"/>
                  <w:sz w:val="24"/>
                  <w:szCs w:val="24"/>
                </w:rPr>
                <w:t>закона</w:t>
              </w:r>
            </w:hyperlink>
            <w:r w:rsidRPr="00B12885">
              <w:rPr>
                <w:rFonts w:ascii="Times New Roman" w:eastAsia="Calibri" w:hAnsi="Times New Roman" w:cs="Times New Roman"/>
                <w:sz w:val="24"/>
                <w:szCs w:val="24"/>
              </w:rPr>
              <w:t xml:space="preserve"> от 02.11.2013 N 285-ФЗ)</w:t>
            </w:r>
          </w:p>
          <w:p w14:paraId="4F10FFCB" w14:textId="77777777" w:rsidR="00B12885" w:rsidRPr="00B12885" w:rsidRDefault="00B12885" w:rsidP="00B12885">
            <w:pPr>
              <w:autoSpaceDE w:val="0"/>
              <w:autoSpaceDN w:val="0"/>
              <w:adjustRightInd w:val="0"/>
              <w:ind w:left="0"/>
              <w:jc w:val="both"/>
              <w:rPr>
                <w:rFonts w:ascii="Times New Roman" w:eastAsia="Calibri" w:hAnsi="Times New Roman" w:cs="Times New Roman"/>
                <w:b/>
                <w:bCs/>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tc>
      </w:tr>
      <w:tr w:rsidR="00B12885" w:rsidRPr="00B12885" w14:paraId="5EFB9AD3" w14:textId="77777777" w:rsidTr="00AE5C9D">
        <w:tc>
          <w:tcPr>
            <w:tcW w:w="0" w:type="auto"/>
          </w:tcPr>
          <w:p w14:paraId="4A9752ED" w14:textId="77777777" w:rsidR="00B12885" w:rsidRPr="00B12885" w:rsidRDefault="00B12885" w:rsidP="00B12885">
            <w:pPr>
              <w:ind w:left="0"/>
              <w:jc w:val="both"/>
              <w:rPr>
                <w:rFonts w:ascii="Times New Roman" w:eastAsia="Calibri" w:hAnsi="Times New Roman" w:cs="Times New Roman"/>
                <w:b/>
                <w:sz w:val="24"/>
                <w:szCs w:val="24"/>
              </w:rPr>
            </w:pPr>
            <w:r w:rsidRPr="00B12885">
              <w:rPr>
                <w:rFonts w:ascii="Times New Roman" w:eastAsia="Calibri" w:hAnsi="Times New Roman" w:cs="Times New Roman"/>
                <w:sz w:val="24"/>
                <w:szCs w:val="24"/>
              </w:rPr>
              <w:t xml:space="preserve">Статья 27.11. </w:t>
            </w:r>
            <w:r w:rsidRPr="00B12885">
              <w:rPr>
                <w:rFonts w:ascii="Times New Roman" w:eastAsia="Calibri" w:hAnsi="Times New Roman" w:cs="Times New Roman"/>
                <w:b/>
                <w:sz w:val="24"/>
                <w:szCs w:val="24"/>
              </w:rPr>
              <w:t xml:space="preserve">Нарушение установленных федеральным законом требований по обеспечению доступа к информации об условиях заключения договора поставки продовольственных товаров при осуществлении торговой деятельности путем размещения соответствующей информации на сайте в информационно-телекоммуникационной сети «Интернет» </w:t>
            </w:r>
          </w:p>
          <w:p w14:paraId="2A55368D"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Неисполнение хозяйствующим субъектом, осуществляющим торговую деятельность посредством организации торговой сети, или хозяйствующим субъектом, осуществляющим поставки продовольственных товаров, установленной федеральным законом обязанности по обеспечению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14:paraId="221A7AA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индивидуальных предпринимателей - от ста тысяч до двухсот тысяч рублей; на юридических лиц - от трехсот тысяч до пятисот тысяч рублей.</w:t>
            </w:r>
          </w:p>
        </w:tc>
        <w:tc>
          <w:tcPr>
            <w:tcW w:w="0" w:type="auto"/>
          </w:tcPr>
          <w:p w14:paraId="6CDFC0FD"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p>
        </w:tc>
      </w:tr>
      <w:tr w:rsidR="00B12885" w:rsidRPr="00B12885" w14:paraId="4BAC1817" w14:textId="77777777" w:rsidTr="00AE5C9D">
        <w:tc>
          <w:tcPr>
            <w:tcW w:w="0" w:type="auto"/>
          </w:tcPr>
          <w:p w14:paraId="756F86A9" w14:textId="77777777" w:rsidR="00B12885" w:rsidRPr="00B12885" w:rsidRDefault="00B12885" w:rsidP="00B12885">
            <w:pPr>
              <w:ind w:left="0"/>
              <w:jc w:val="both"/>
              <w:rPr>
                <w:rFonts w:ascii="Times New Roman" w:eastAsia="Calibri" w:hAnsi="Times New Roman" w:cs="Times New Roman"/>
                <w:b/>
                <w:sz w:val="24"/>
                <w:szCs w:val="24"/>
              </w:rPr>
            </w:pPr>
            <w:r w:rsidRPr="00B12885">
              <w:rPr>
                <w:rFonts w:ascii="Times New Roman" w:eastAsia="Calibri" w:hAnsi="Times New Roman" w:cs="Times New Roman"/>
                <w:sz w:val="24"/>
                <w:szCs w:val="24"/>
              </w:rPr>
              <w:t xml:space="preserve">Статья 27.12. </w:t>
            </w:r>
            <w:r w:rsidRPr="00B12885">
              <w:rPr>
                <w:rFonts w:ascii="Times New Roman" w:eastAsia="Calibri" w:hAnsi="Times New Roman" w:cs="Times New Roman"/>
                <w:b/>
                <w:sz w:val="24"/>
                <w:szCs w:val="24"/>
              </w:rPr>
              <w:t>Осуществление сделок, иных действий, подлежащих государственному контролю за экономической концентрацией с нарушением требований антимонопольного законодательства о получении предварительного согласия антимонопольного органа</w:t>
            </w:r>
          </w:p>
          <w:p w14:paraId="528E04D1" w14:textId="77777777" w:rsidR="00B12885" w:rsidRPr="00B12885" w:rsidRDefault="00B12885" w:rsidP="00B12885">
            <w:pPr>
              <w:ind w:left="0"/>
              <w:jc w:val="both"/>
              <w:rPr>
                <w:rFonts w:ascii="Times New Roman" w:eastAsia="Times New Roman" w:hAnsi="Times New Roman" w:cs="Times New Roman"/>
                <w:sz w:val="24"/>
                <w:szCs w:val="24"/>
                <w:lang w:eastAsia="ru-RU"/>
              </w:rPr>
            </w:pPr>
            <w:r w:rsidRPr="00B12885">
              <w:rPr>
                <w:rFonts w:ascii="Times New Roman" w:eastAsia="Times New Roman" w:hAnsi="Times New Roman" w:cs="Times New Roman"/>
                <w:sz w:val="24"/>
                <w:szCs w:val="24"/>
                <w:lang w:eastAsia="ru-RU"/>
              </w:rPr>
              <w:t>Осуществление сделок, иных действий, подлежащих государственному контролю за экономической концентрацией, лицами на которых в соответствии с антимонопольным законодательством Российской Федерации возложена обязанность по представлению в антимонопольный орган ходатайств, с нарушением требований антимонопольного законодательства Российской Федерации о получении предварительного согласия антимонопольного органа, - </w:t>
            </w:r>
          </w:p>
          <w:p w14:paraId="2D5BB6D8"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индивидуальных предпринимателей - от пятидесяти тысяч до двухсот тысяч рублей; на юридических лиц - от трехсот тысяч до пятисот тысяч рублей.</w:t>
            </w:r>
          </w:p>
        </w:tc>
        <w:tc>
          <w:tcPr>
            <w:tcW w:w="0" w:type="auto"/>
          </w:tcPr>
          <w:p w14:paraId="32824C0B" w14:textId="77777777" w:rsidR="00B12885" w:rsidRPr="00B12885" w:rsidRDefault="00B12885" w:rsidP="00B12885">
            <w:pPr>
              <w:autoSpaceDE w:val="0"/>
              <w:autoSpaceDN w:val="0"/>
              <w:adjustRightInd w:val="0"/>
              <w:ind w:left="0"/>
              <w:jc w:val="both"/>
              <w:rPr>
                <w:rFonts w:ascii="Times New Roman" w:eastAsia="Calibri" w:hAnsi="Times New Roman" w:cs="Times New Roman"/>
                <w:b/>
                <w:bCs/>
                <w:sz w:val="24"/>
                <w:szCs w:val="24"/>
              </w:rPr>
            </w:pPr>
          </w:p>
        </w:tc>
      </w:tr>
      <w:tr w:rsidR="00B12885" w:rsidRPr="00B12885" w14:paraId="3395B9E2" w14:textId="77777777" w:rsidTr="00AE5C9D">
        <w:tc>
          <w:tcPr>
            <w:tcW w:w="0" w:type="auto"/>
          </w:tcPr>
          <w:p w14:paraId="2424F8E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Статья 27.13. </w:t>
            </w:r>
            <w:r w:rsidRPr="00B12885">
              <w:rPr>
                <w:rFonts w:ascii="Times New Roman" w:eastAsia="Calibri" w:hAnsi="Times New Roman" w:cs="Times New Roman"/>
                <w:b/>
                <w:sz w:val="24"/>
                <w:szCs w:val="24"/>
              </w:rPr>
              <w:t>Непредставление информации о внебиржевых сделках</w:t>
            </w:r>
          </w:p>
          <w:p w14:paraId="396CB75D"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представления информации об указанном договоре, в том числе представление неполной и (или) недостоверной информации, а равно непредставление такой информации - </w:t>
            </w:r>
          </w:p>
          <w:p w14:paraId="1AC34CA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одной тысячи до двух тысяч пятисот рублей; на должностных лиц и индивидуальных предпринимателей - от двадцати тысяч до тридцати тысяч рублей; на юридических лиц - от пятидесяти тысяч до пятисот тысяч рублей.</w:t>
            </w:r>
          </w:p>
        </w:tc>
        <w:tc>
          <w:tcPr>
            <w:tcW w:w="0" w:type="auto"/>
          </w:tcPr>
          <w:p w14:paraId="516011F5"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 xml:space="preserve">Статья 14.24. </w:t>
            </w:r>
            <w:r w:rsidRPr="00B12885">
              <w:rPr>
                <w:rFonts w:ascii="Times New Roman" w:eastAsia="Calibri" w:hAnsi="Times New Roman" w:cs="Times New Roman"/>
                <w:b/>
                <w:bCs/>
                <w:sz w:val="24"/>
                <w:szCs w:val="24"/>
              </w:rPr>
              <w:t>Нарушение законодательства об организованных торгах</w:t>
            </w:r>
          </w:p>
          <w:p w14:paraId="6D9DD0C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100" w:history="1">
              <w:r w:rsidRPr="00B12885">
                <w:rPr>
                  <w:rFonts w:ascii="Times New Roman" w:eastAsia="Calibri" w:hAnsi="Times New Roman" w:cs="Times New Roman"/>
                  <w:sz w:val="24"/>
                  <w:szCs w:val="24"/>
                </w:rPr>
                <w:t>порядка</w:t>
              </w:r>
            </w:hyperlink>
            <w:r w:rsidRPr="00B12885">
              <w:rPr>
                <w:rFonts w:ascii="Times New Roman" w:eastAsia="Calibri" w:hAnsi="Times New Roman" w:cs="Times New Roman"/>
                <w:sz w:val="24"/>
                <w:szCs w:val="24"/>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14:paraId="5A60186B" w14:textId="77777777" w:rsidR="00B12885" w:rsidRPr="00B12885" w:rsidRDefault="00B12885" w:rsidP="00B12885">
            <w:pPr>
              <w:autoSpaceDE w:val="0"/>
              <w:autoSpaceDN w:val="0"/>
              <w:adjustRightInd w:val="0"/>
              <w:ind w:left="0"/>
              <w:jc w:val="both"/>
              <w:rPr>
                <w:rFonts w:ascii="Times New Roman" w:eastAsia="Calibri" w:hAnsi="Times New Roman" w:cs="Times New Roman"/>
                <w:b/>
                <w:bCs/>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tc>
      </w:tr>
      <w:tr w:rsidR="00B12885" w:rsidRPr="00B12885" w14:paraId="5D21D185" w14:textId="77777777" w:rsidTr="00AE5C9D">
        <w:tc>
          <w:tcPr>
            <w:tcW w:w="0" w:type="auto"/>
          </w:tcPr>
          <w:p w14:paraId="1208D3FE"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Статья 27.14. </w:t>
            </w:r>
            <w:r w:rsidRPr="00B12885">
              <w:rPr>
                <w:rFonts w:ascii="Times New Roman" w:eastAsia="Calibri" w:hAnsi="Times New Roman" w:cs="Times New Roman"/>
                <w:b/>
                <w:sz w:val="24"/>
                <w:szCs w:val="24"/>
              </w:rPr>
              <w:t>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r w:rsidRPr="00B12885">
              <w:rPr>
                <w:rFonts w:ascii="Times New Roman" w:eastAsia="Calibri" w:hAnsi="Times New Roman" w:cs="Times New Roman"/>
                <w:sz w:val="24"/>
                <w:szCs w:val="24"/>
              </w:rPr>
              <w:t>)</w:t>
            </w:r>
          </w:p>
          <w:p w14:paraId="77B97649"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Неисполнение законного решения, предписания антимонопольного органа, органа регулирования естественных монополий, органа, осуществляющего государственный контроль (надзор) в области регулируемых государством цен (тарифов),-</w:t>
            </w:r>
          </w:p>
          <w:p w14:paraId="20FBC58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двухсот до пятисот тысяч рублей. </w:t>
            </w:r>
          </w:p>
          <w:p w14:paraId="75D4D0C8"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Неисполнение законного предписания антимонопольного органа о прекращении унитарным предприятием деятельности, которая осуществляется с нарушением требований антимонопольного законодательства Российской Федерации, </w:t>
            </w:r>
          </w:p>
          <w:p w14:paraId="005A909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влечет наложение административного штрафа на должностных лиц в размере от пятидесяти тысяч до восьмидесяти тысяч рублей; на юридических лиц - от одной сотой до пятнадцати сотых размера суммы выручки от реализации товаров (работ, услуг) в результате деятельности, о прекращении которой указано в предписании антимонопольного органа, за год, предшествующий обнаружению административного правонарушения, но не менее двухсот тысяч рублей.</w:t>
            </w:r>
          </w:p>
          <w:p w14:paraId="2D69446D"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Повторное совершение административного правонарушения, предусмотренного частями 1, 2 настоящей статьи, - </w:t>
            </w:r>
          </w:p>
          <w:p w14:paraId="3A72C817"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дисквалификацию должностных лиц на срок от одного года до трех лет; наложение административного штрафа на индивидуальных предпринимателей и юридических лиц в размере двукратного размера ранее наложенного административного штрафа.</w:t>
            </w:r>
          </w:p>
        </w:tc>
        <w:tc>
          <w:tcPr>
            <w:tcW w:w="0" w:type="auto"/>
          </w:tcPr>
          <w:p w14:paraId="6072EEF3"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19.5.</w:t>
            </w:r>
            <w:r w:rsidRPr="00B12885">
              <w:rPr>
                <w:rFonts w:ascii="Times New Roman" w:eastAsia="Calibri" w:hAnsi="Times New Roman" w:cs="Times New Roman"/>
                <w:b/>
                <w:bCs/>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3445BCE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14:paraId="726C3DC8"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3D8B226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14:paraId="1DB2E5D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14:paraId="7328339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14:paraId="684FCA18"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14:paraId="5808FB5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14:paraId="6BA040A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14:paraId="7DDC478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101" w:history="1">
              <w:r w:rsidRPr="00B12885">
                <w:rPr>
                  <w:rFonts w:ascii="Times New Roman" w:eastAsia="Calibri" w:hAnsi="Times New Roman" w:cs="Times New Roman"/>
                  <w:sz w:val="24"/>
                  <w:szCs w:val="24"/>
                </w:rPr>
                <w:t>законодательству</w:t>
              </w:r>
            </w:hyperlink>
            <w:r w:rsidRPr="00B12885">
              <w:rPr>
                <w:rFonts w:ascii="Times New Roman" w:eastAsia="Calibri" w:hAnsi="Times New Roman" w:cs="Times New Roman"/>
                <w:sz w:val="24"/>
                <w:szCs w:val="24"/>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14:paraId="06B0638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14:paraId="37E60988"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13" w:name="Par23"/>
            <w:bookmarkEnd w:id="13"/>
            <w:r w:rsidRPr="00B12885">
              <w:rPr>
                <w:rFonts w:ascii="Times New Roman" w:eastAsia="Calibri" w:hAnsi="Times New Roman" w:cs="Times New Roman"/>
                <w:sz w:val="24"/>
                <w:szCs w:val="24"/>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14:paraId="0F086CB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513E845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102" w:history="1">
              <w:r w:rsidRPr="00B12885">
                <w:rPr>
                  <w:rFonts w:ascii="Times New Roman" w:eastAsia="Calibri" w:hAnsi="Times New Roman" w:cs="Times New Roman"/>
                  <w:sz w:val="24"/>
                  <w:szCs w:val="24"/>
                </w:rPr>
                <w:t>законодательства</w:t>
              </w:r>
            </w:hyperlink>
            <w:r w:rsidRPr="00B12885">
              <w:rPr>
                <w:rFonts w:ascii="Times New Roman" w:eastAsia="Calibri" w:hAnsi="Times New Roman" w:cs="Times New Roman"/>
                <w:sz w:val="24"/>
                <w:szCs w:val="24"/>
              </w:rPr>
              <w:t xml:space="preserve"> Российской Федерации, </w:t>
            </w:r>
            <w:hyperlink r:id="rId103" w:history="1">
              <w:r w:rsidRPr="00B12885">
                <w:rPr>
                  <w:rFonts w:ascii="Times New Roman" w:eastAsia="Calibri" w:hAnsi="Times New Roman" w:cs="Times New Roman"/>
                  <w:sz w:val="24"/>
                  <w:szCs w:val="24"/>
                </w:rPr>
                <w:t>законодательства</w:t>
              </w:r>
            </w:hyperlink>
            <w:r w:rsidRPr="00B12885">
              <w:rPr>
                <w:rFonts w:ascii="Times New Roman" w:eastAsia="Calibri" w:hAnsi="Times New Roman" w:cs="Times New Roman"/>
                <w:sz w:val="24"/>
                <w:szCs w:val="24"/>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 w:history="1">
              <w:r w:rsidRPr="00B12885">
                <w:rPr>
                  <w:rFonts w:ascii="Times New Roman" w:eastAsia="Calibri" w:hAnsi="Times New Roman" w:cs="Times New Roman"/>
                  <w:sz w:val="24"/>
                  <w:szCs w:val="24"/>
                </w:rPr>
                <w:t>частями 2.1</w:t>
              </w:r>
            </w:hyperlink>
            <w:r w:rsidRPr="00B12885">
              <w:rPr>
                <w:rFonts w:ascii="Times New Roman" w:eastAsia="Calibri" w:hAnsi="Times New Roman" w:cs="Times New Roman"/>
                <w:sz w:val="24"/>
                <w:szCs w:val="24"/>
              </w:rPr>
              <w:t xml:space="preserve"> - </w:t>
            </w:r>
            <w:hyperlink w:anchor="Par23" w:history="1">
              <w:r w:rsidRPr="00B12885">
                <w:rPr>
                  <w:rFonts w:ascii="Times New Roman" w:eastAsia="Calibri" w:hAnsi="Times New Roman" w:cs="Times New Roman"/>
                  <w:sz w:val="24"/>
                  <w:szCs w:val="24"/>
                </w:rPr>
                <w:t>2.5</w:t>
              </w:r>
            </w:hyperlink>
            <w:r w:rsidRPr="00B12885">
              <w:rPr>
                <w:rFonts w:ascii="Times New Roman" w:eastAsia="Calibri" w:hAnsi="Times New Roman" w:cs="Times New Roman"/>
                <w:sz w:val="24"/>
                <w:szCs w:val="24"/>
              </w:rPr>
              <w:t xml:space="preserve"> настоящей статьи, -</w:t>
            </w:r>
          </w:p>
          <w:p w14:paraId="6666CBE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14:paraId="10A82FE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104" w:history="1">
              <w:r w:rsidRPr="00B12885">
                <w:rPr>
                  <w:rFonts w:ascii="Times New Roman" w:eastAsia="Calibri" w:hAnsi="Times New Roman" w:cs="Times New Roman"/>
                  <w:sz w:val="24"/>
                  <w:szCs w:val="24"/>
                </w:rPr>
                <w:t>законодательством</w:t>
              </w:r>
            </w:hyperlink>
            <w:r w:rsidRPr="00B12885">
              <w:rPr>
                <w:rFonts w:ascii="Times New Roman" w:eastAsia="Calibri" w:hAnsi="Times New Roman" w:cs="Times New Roman"/>
                <w:sz w:val="24"/>
                <w:szCs w:val="24"/>
              </w:rPr>
              <w:t xml:space="preserve"> об основах государственного регулирования торговой деятельности в Российской Федерации, -</w:t>
            </w:r>
          </w:p>
          <w:p w14:paraId="1F42C7D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5FF8BCB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Невыполнение в установленный </w:t>
            </w:r>
            <w:hyperlink r:id="rId105" w:history="1">
              <w:r w:rsidRPr="00B12885">
                <w:rPr>
                  <w:rFonts w:ascii="Times New Roman" w:eastAsia="Calibri" w:hAnsi="Times New Roman" w:cs="Times New Roman"/>
                  <w:sz w:val="24"/>
                  <w:szCs w:val="24"/>
                </w:rPr>
                <w:t>срок</w:t>
              </w:r>
            </w:hyperlink>
            <w:r w:rsidRPr="00B12885">
              <w:rPr>
                <w:rFonts w:ascii="Times New Roman" w:eastAsia="Calibri" w:hAnsi="Times New Roman" w:cs="Times New Roman"/>
                <w:sz w:val="24"/>
                <w:szCs w:val="24"/>
              </w:rPr>
              <w:t xml:space="preserve"> законного предписания, решения органа регулирования естественных монополий, его территориального органа -</w:t>
            </w:r>
          </w:p>
          <w:p w14:paraId="646DD61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64BAD6A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4. Невыполнение в установленный </w:t>
            </w:r>
            <w:hyperlink r:id="rId106" w:history="1">
              <w:r w:rsidRPr="00B12885">
                <w:rPr>
                  <w:rFonts w:ascii="Times New Roman" w:eastAsia="Calibri" w:hAnsi="Times New Roman" w:cs="Times New Roman"/>
                  <w:sz w:val="24"/>
                  <w:szCs w:val="24"/>
                </w:rPr>
                <w:t>срок</w:t>
              </w:r>
            </w:hyperlink>
            <w:r w:rsidRPr="00B12885">
              <w:rPr>
                <w:rFonts w:ascii="Times New Roman" w:eastAsia="Calibri" w:hAnsi="Times New Roman" w:cs="Times New Roman"/>
                <w:sz w:val="24"/>
                <w:szCs w:val="24"/>
              </w:rP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14:paraId="6EC94AC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3B47E35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14:paraId="4FE9F326" w14:textId="77777777" w:rsidR="00B12885" w:rsidRPr="00B12885" w:rsidRDefault="00B12885" w:rsidP="00B12885">
            <w:pPr>
              <w:autoSpaceDE w:val="0"/>
              <w:autoSpaceDN w:val="0"/>
              <w:adjustRightInd w:val="0"/>
              <w:ind w:left="0"/>
              <w:jc w:val="both"/>
              <w:rPr>
                <w:rFonts w:ascii="Times New Roman" w:eastAsia="Calibri" w:hAnsi="Times New Roman" w:cs="Times New Roman"/>
                <w:b/>
                <w:bCs/>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tc>
      </w:tr>
      <w:tr w:rsidR="00B12885" w:rsidRPr="00B12885" w14:paraId="0DB2178F" w14:textId="77777777" w:rsidTr="00AE5C9D">
        <w:tc>
          <w:tcPr>
            <w:tcW w:w="0" w:type="auto"/>
          </w:tcPr>
          <w:p w14:paraId="756FB78D" w14:textId="77777777" w:rsidR="00B12885" w:rsidRPr="00B12885" w:rsidRDefault="00B12885" w:rsidP="00B12885">
            <w:pPr>
              <w:ind w:left="0"/>
              <w:jc w:val="both"/>
              <w:rPr>
                <w:rFonts w:ascii="Times New Roman" w:eastAsia="Calibri" w:hAnsi="Times New Roman" w:cs="Times New Roman"/>
                <w:bCs/>
                <w:sz w:val="24"/>
                <w:szCs w:val="24"/>
                <w:lang w:eastAsia="ru-RU"/>
              </w:rPr>
            </w:pPr>
            <w:r w:rsidRPr="00B12885">
              <w:rPr>
                <w:rFonts w:ascii="Times New Roman" w:eastAsia="Calibri" w:hAnsi="Times New Roman" w:cs="Times New Roman"/>
                <w:bCs/>
                <w:sz w:val="24"/>
                <w:szCs w:val="24"/>
                <w:lang w:eastAsia="ru-RU"/>
              </w:rPr>
              <w:t>Статья 27.15. </w:t>
            </w:r>
            <w:r w:rsidRPr="00B12885">
              <w:rPr>
                <w:rFonts w:ascii="Times New Roman" w:eastAsia="Calibri" w:hAnsi="Times New Roman" w:cs="Times New Roman"/>
                <w:b/>
                <w:bCs/>
                <w:sz w:val="24"/>
                <w:szCs w:val="24"/>
                <w:lang w:eastAsia="ru-RU"/>
              </w:rPr>
              <w:t>Нарушение правил (порядка обеспечения) недискриминационного доступа, порядка подключения (технологического присоединения)</w:t>
            </w:r>
          </w:p>
          <w:p w14:paraId="59E18D10"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к сетям электросвязи,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либо нарушение теплоснабжающей организацией, теплосетевой организацией правил подключения или правил недискриминационного доступа к услугам в сфере теплоснабжения,-</w:t>
            </w:r>
          </w:p>
          <w:p w14:paraId="3CED8DEF"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десяти тысяч до сорока тысяч рублей; на юридических лиц - от ста тысяч до пятисот тысяч рублей.</w:t>
            </w:r>
          </w:p>
          <w:p w14:paraId="006ACB9E"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Повторное совершение административного правонарушения, предусмотренного частью 1 настоящей статьи, -</w:t>
            </w:r>
          </w:p>
          <w:p w14:paraId="1C120BF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сорока тысяч до пятидесяти тысяч рублей или дисквалификацию на срок от шести месяцев до трех лет; на юридических лиц - от пятисот тысяч до одного миллиона рублей.</w:t>
            </w:r>
          </w:p>
        </w:tc>
        <w:tc>
          <w:tcPr>
            <w:tcW w:w="0" w:type="auto"/>
          </w:tcPr>
          <w:p w14:paraId="7B610872"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9.21.</w:t>
            </w:r>
            <w:r w:rsidRPr="00B12885">
              <w:rPr>
                <w:rFonts w:ascii="Times New Roman" w:eastAsia="Calibri" w:hAnsi="Times New Roman" w:cs="Times New Roman"/>
                <w:b/>
                <w:bCs/>
                <w:sz w:val="24"/>
                <w:szCs w:val="24"/>
              </w:rPr>
              <w:t xml:space="preserve"> Нарушение правил (порядка обеспечения) недискриминационного доступа, порядка подключения (технологического присоединения)</w:t>
            </w:r>
          </w:p>
          <w:p w14:paraId="548DF85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14:paraId="657CC14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7E107A7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Повторное совершение административного правонарушения, предусмотренного </w:t>
            </w:r>
            <w:hyperlink w:anchor="Par3" w:history="1">
              <w:r w:rsidRPr="00B12885">
                <w:rPr>
                  <w:rFonts w:ascii="Times New Roman" w:eastAsia="Calibri" w:hAnsi="Times New Roman" w:cs="Times New Roman"/>
                  <w:sz w:val="24"/>
                  <w:szCs w:val="24"/>
                </w:rPr>
                <w:t>частью 1</w:t>
              </w:r>
            </w:hyperlink>
            <w:r w:rsidRPr="00B12885">
              <w:rPr>
                <w:rFonts w:ascii="Times New Roman" w:eastAsia="Calibri" w:hAnsi="Times New Roman" w:cs="Times New Roman"/>
                <w:sz w:val="24"/>
                <w:szCs w:val="24"/>
              </w:rPr>
              <w:t xml:space="preserve"> настоящей статьи, -</w:t>
            </w:r>
          </w:p>
          <w:p w14:paraId="5936283A"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tc>
      </w:tr>
      <w:tr w:rsidR="00B12885" w:rsidRPr="00B12885" w14:paraId="793CC857" w14:textId="77777777" w:rsidTr="00AE5C9D">
        <w:tc>
          <w:tcPr>
            <w:tcW w:w="0" w:type="auto"/>
          </w:tcPr>
          <w:p w14:paraId="043E7E4D" w14:textId="77777777" w:rsidR="00B12885" w:rsidRPr="00B12885" w:rsidRDefault="00B12885" w:rsidP="00B12885">
            <w:pPr>
              <w:ind w:left="0"/>
              <w:jc w:val="both"/>
              <w:rPr>
                <w:rFonts w:ascii="Times New Roman" w:eastAsia="Calibri" w:hAnsi="Times New Roman" w:cs="Times New Roman"/>
                <w:bCs/>
                <w:sz w:val="24"/>
                <w:szCs w:val="24"/>
                <w:lang w:eastAsia="ru-RU"/>
              </w:rPr>
            </w:pPr>
            <w:r w:rsidRPr="00B12885">
              <w:rPr>
                <w:rFonts w:ascii="Times New Roman" w:eastAsia="Calibri" w:hAnsi="Times New Roman" w:cs="Times New Roman"/>
                <w:bCs/>
                <w:sz w:val="24"/>
                <w:szCs w:val="24"/>
                <w:lang w:eastAsia="ru-RU"/>
              </w:rPr>
              <w:t xml:space="preserve">Статья 27.16. </w:t>
            </w:r>
            <w:r w:rsidRPr="00B12885">
              <w:rPr>
                <w:rFonts w:ascii="Times New Roman" w:eastAsia="Calibri" w:hAnsi="Times New Roman" w:cs="Times New Roman"/>
                <w:b/>
                <w:bCs/>
                <w:sz w:val="24"/>
                <w:szCs w:val="24"/>
                <w:lang w:eastAsia="ru-RU"/>
              </w:rPr>
              <w:t>Нарушения в сфере рекламы</w:t>
            </w:r>
          </w:p>
          <w:p w14:paraId="6C801009"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12 настоящей статьи и частью 2 статьи 24.17 настоящего Кодекса, -</w:t>
            </w:r>
          </w:p>
          <w:p w14:paraId="07F40EB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четырех тысяч до двадцати тысяч рублей; на юридических лиц - от ста тысяч до пятисот тысяч рублей.</w:t>
            </w:r>
          </w:p>
          <w:p w14:paraId="38E5A6F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Превышение допустимого законодательством о рекламе объема рекламы, распространяемой в периодических печатных изданиях, -</w:t>
            </w:r>
          </w:p>
          <w:p w14:paraId="5D4286A7"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и индивидуальных предпринимателей в размере от четырех тысяч до семи тысяч рублей; на юридических лиц - от сорока тысяч до ста тысяч рублей.</w:t>
            </w:r>
          </w:p>
          <w:p w14:paraId="5C348E5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67462328"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четырех тысяч до семи тысяч рублей; на юридических лиц - от сорока тысяч до ста тысяч рублей.</w:t>
            </w:r>
          </w:p>
          <w:p w14:paraId="08BF972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4.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3916F3B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пяти тысяч до десяти тысяч рублей; на юридических лиц - от пятидесяти тысяч до двухсот тысяч рублей.</w:t>
            </w:r>
          </w:p>
          <w:p w14:paraId="40914618"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профилактики, диагностики и медицинской реабилитации, а также биологически активных добавок -</w:t>
            </w:r>
          </w:p>
          <w:p w14:paraId="203AD58C"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двухсот тысяч до пятисот тысяч рублей.</w:t>
            </w:r>
          </w:p>
          <w:p w14:paraId="0C1F12A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6.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14:paraId="1F1AA23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пятнадцати тысяч рублей; на юридических лиц - от ста тысяч до двухсот тысяч рублей.</w:t>
            </w:r>
          </w:p>
          <w:p w14:paraId="5BCE4896"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7. Неисполнение </w:t>
            </w:r>
            <w:hyperlink r:id="rId107" w:history="1">
              <w:r w:rsidRPr="00B12885">
                <w:rPr>
                  <w:rFonts w:ascii="Times New Roman" w:eastAsia="Calibri" w:hAnsi="Times New Roman" w:cs="Times New Roman"/>
                  <w:sz w:val="24"/>
                  <w:szCs w:val="24"/>
                </w:rPr>
                <w:t>обязанности</w:t>
              </w:r>
            </w:hyperlink>
            <w:r w:rsidRPr="00B12885">
              <w:rPr>
                <w:rFonts w:ascii="Times New Roman" w:eastAsia="Calibri" w:hAnsi="Times New Roman" w:cs="Times New Roman"/>
                <w:sz w:val="24"/>
                <w:szCs w:val="24"/>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14:paraId="13C3813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E40722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8. Распространение рекламы по сетям электросвязи, в том числе посредством использования телефонной, факсимильной, подвижной радиотелефонной связи, без получения предварительного согласия абонента или адресата рекламы-</w:t>
            </w:r>
          </w:p>
          <w:p w14:paraId="1967CF8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пяти тысяч рублей; на индивидуальных предпринимателей – от тридцати тысяч до ста тысяч рублей; на юридических лиц - от ста тысяч до пятисот тысяч рублей.</w:t>
            </w:r>
          </w:p>
          <w:p w14:paraId="3E906E71"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9.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45E9B21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и индивидуальных предпринимателей - от десяти тысяч до двадцати тысяч рублей; на юридических лиц - от двухсот тысяч до пятисот тысяч рублей.</w:t>
            </w:r>
          </w:p>
          <w:p w14:paraId="3161789E"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10.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035D0697"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22D28362"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11. 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w:t>
            </w:r>
          </w:p>
          <w:p w14:paraId="010706BF"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влекут наложение административного штрафа на граждан в размере от одной тысячи до одной тысячи пятисот рублей; на должностных лиц и индивидуальных предпринимателей - от трех тысяч до пяти тысяч рублей; юридических лиц - от пятисот тысяч до одного миллиона рублей.</w:t>
            </w:r>
          </w:p>
          <w:p w14:paraId="059A6D16"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w:t>
            </w:r>
          </w:p>
          <w:p w14:paraId="1057921A"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тридцати тысяч до пятидесяти тысяч рублей; на юридических лиц - от пятисот тысяч до одного миллиона рублей.</w:t>
            </w:r>
          </w:p>
        </w:tc>
        <w:tc>
          <w:tcPr>
            <w:tcW w:w="0" w:type="auto"/>
          </w:tcPr>
          <w:p w14:paraId="0A8CBBC2"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 xml:space="preserve">Статья 14.3. </w:t>
            </w:r>
            <w:r w:rsidRPr="00B12885">
              <w:rPr>
                <w:rFonts w:ascii="Times New Roman" w:eastAsia="Calibri" w:hAnsi="Times New Roman" w:cs="Times New Roman"/>
                <w:b/>
                <w:bCs/>
                <w:sz w:val="24"/>
                <w:szCs w:val="24"/>
              </w:rPr>
              <w:t>Нарушение законодательства о рекламе</w:t>
            </w:r>
          </w:p>
          <w:p w14:paraId="540BC08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5" w:history="1">
              <w:r w:rsidRPr="00B12885">
                <w:rPr>
                  <w:rFonts w:ascii="Times New Roman" w:eastAsia="Calibri" w:hAnsi="Times New Roman" w:cs="Times New Roman"/>
                  <w:sz w:val="24"/>
                  <w:szCs w:val="24"/>
                </w:rPr>
                <w:t>частями 2</w:t>
              </w:r>
            </w:hyperlink>
            <w:r w:rsidRPr="00B12885">
              <w:rPr>
                <w:rFonts w:ascii="Times New Roman" w:eastAsia="Calibri" w:hAnsi="Times New Roman" w:cs="Times New Roman"/>
                <w:sz w:val="24"/>
                <w:szCs w:val="24"/>
              </w:rPr>
              <w:t xml:space="preserve"> - </w:t>
            </w:r>
            <w:hyperlink w:anchor="Par14" w:history="1">
              <w:r w:rsidRPr="00B12885">
                <w:rPr>
                  <w:rFonts w:ascii="Times New Roman" w:eastAsia="Calibri" w:hAnsi="Times New Roman" w:cs="Times New Roman"/>
                  <w:sz w:val="24"/>
                  <w:szCs w:val="24"/>
                </w:rPr>
                <w:t>6</w:t>
              </w:r>
            </w:hyperlink>
            <w:r w:rsidRPr="00B12885">
              <w:rPr>
                <w:rFonts w:ascii="Times New Roman" w:eastAsia="Calibri" w:hAnsi="Times New Roman" w:cs="Times New Roman"/>
                <w:sz w:val="24"/>
                <w:szCs w:val="24"/>
              </w:rPr>
              <w:t xml:space="preserve"> настоящей статьи, </w:t>
            </w:r>
            <w:hyperlink r:id="rId108" w:history="1">
              <w:r w:rsidRPr="00B12885">
                <w:rPr>
                  <w:rFonts w:ascii="Times New Roman" w:eastAsia="Calibri" w:hAnsi="Times New Roman" w:cs="Times New Roman"/>
                  <w:sz w:val="24"/>
                  <w:szCs w:val="24"/>
                </w:rPr>
                <w:t>частью 4 статьи 14.3.1</w:t>
              </w:r>
            </w:hyperlink>
            <w:r w:rsidRPr="00B12885">
              <w:rPr>
                <w:rFonts w:ascii="Times New Roman" w:eastAsia="Calibri" w:hAnsi="Times New Roman" w:cs="Times New Roman"/>
                <w:sz w:val="24"/>
                <w:szCs w:val="24"/>
              </w:rPr>
              <w:t xml:space="preserve">, </w:t>
            </w:r>
            <w:hyperlink r:id="rId109" w:history="1">
              <w:r w:rsidRPr="00B12885">
                <w:rPr>
                  <w:rFonts w:ascii="Times New Roman" w:eastAsia="Calibri" w:hAnsi="Times New Roman" w:cs="Times New Roman"/>
                  <w:sz w:val="24"/>
                  <w:szCs w:val="24"/>
                </w:rPr>
                <w:t>статьями 14.37</w:t>
              </w:r>
            </w:hyperlink>
            <w:r w:rsidRPr="00B12885">
              <w:rPr>
                <w:rFonts w:ascii="Times New Roman" w:eastAsia="Calibri" w:hAnsi="Times New Roman" w:cs="Times New Roman"/>
                <w:sz w:val="24"/>
                <w:szCs w:val="24"/>
              </w:rPr>
              <w:t xml:space="preserve">, </w:t>
            </w:r>
            <w:hyperlink r:id="rId110" w:history="1">
              <w:r w:rsidRPr="00B12885">
                <w:rPr>
                  <w:rFonts w:ascii="Times New Roman" w:eastAsia="Calibri" w:hAnsi="Times New Roman" w:cs="Times New Roman"/>
                  <w:sz w:val="24"/>
                  <w:szCs w:val="24"/>
                </w:rPr>
                <w:t>14.38</w:t>
              </w:r>
            </w:hyperlink>
            <w:r w:rsidRPr="00B12885">
              <w:rPr>
                <w:rFonts w:ascii="Times New Roman" w:eastAsia="Calibri" w:hAnsi="Times New Roman" w:cs="Times New Roman"/>
                <w:sz w:val="24"/>
                <w:szCs w:val="24"/>
              </w:rPr>
              <w:t xml:space="preserve">, </w:t>
            </w:r>
            <w:hyperlink r:id="rId111" w:history="1">
              <w:r w:rsidRPr="00B12885">
                <w:rPr>
                  <w:rFonts w:ascii="Times New Roman" w:eastAsia="Calibri" w:hAnsi="Times New Roman" w:cs="Times New Roman"/>
                  <w:sz w:val="24"/>
                  <w:szCs w:val="24"/>
                </w:rPr>
                <w:t>19.31</w:t>
              </w:r>
            </w:hyperlink>
            <w:r w:rsidRPr="00B12885">
              <w:rPr>
                <w:rFonts w:ascii="Times New Roman" w:eastAsia="Calibri" w:hAnsi="Times New Roman" w:cs="Times New Roman"/>
                <w:sz w:val="24"/>
                <w:szCs w:val="24"/>
              </w:rPr>
              <w:t xml:space="preserve"> настоящего Кодекса, -</w:t>
            </w:r>
          </w:p>
          <w:p w14:paraId="61E69A4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14:paraId="66BA470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14:paraId="134497B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497D00BA"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Превышение допустимого </w:t>
            </w:r>
            <w:hyperlink r:id="rId112" w:history="1">
              <w:r w:rsidRPr="00B12885">
                <w:rPr>
                  <w:rFonts w:ascii="Times New Roman" w:eastAsia="Calibri" w:hAnsi="Times New Roman" w:cs="Times New Roman"/>
                  <w:sz w:val="24"/>
                  <w:szCs w:val="24"/>
                </w:rPr>
                <w:t>законодательством</w:t>
              </w:r>
            </w:hyperlink>
            <w:r w:rsidRPr="00B12885">
              <w:rPr>
                <w:rFonts w:ascii="Times New Roman" w:eastAsia="Calibri" w:hAnsi="Times New Roman" w:cs="Times New Roman"/>
                <w:sz w:val="24"/>
                <w:szCs w:val="24"/>
              </w:rPr>
              <w:t xml:space="preserve"> о рекламе объема рекламы, распространяемой в периодических печатных изданиях, -</w:t>
            </w:r>
          </w:p>
          <w:p w14:paraId="5B91B0B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14:paraId="7F3551D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14:paraId="3B90AA0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37D68B3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14:paraId="3CA7357D"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75BBCFF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(часть 5 введена Федеральным </w:t>
            </w:r>
            <w:hyperlink r:id="rId113"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xml:space="preserve"> от 23.07.2013 N 200-ФЗ)</w:t>
            </w:r>
          </w:p>
          <w:p w14:paraId="4125B1C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5E22467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63F5D98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p>
          <w:p w14:paraId="69A821B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p>
          <w:p w14:paraId="7222FA84"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14.3.1.</w:t>
            </w:r>
            <w:r w:rsidRPr="00B12885">
              <w:rPr>
                <w:rFonts w:ascii="Times New Roman" w:eastAsia="Calibri" w:hAnsi="Times New Roman" w:cs="Times New Roman"/>
                <w:b/>
                <w:bCs/>
                <w:sz w:val="24"/>
                <w:szCs w:val="24"/>
              </w:rPr>
              <w:t xml:space="preserve">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14:paraId="42F1964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w:t>
            </w:r>
            <w:hyperlink r:id="rId114" w:history="1">
              <w:r w:rsidRPr="00B12885">
                <w:rPr>
                  <w:rFonts w:ascii="Times New Roman" w:eastAsia="Calibri" w:hAnsi="Times New Roman" w:cs="Times New Roman"/>
                  <w:sz w:val="24"/>
                  <w:szCs w:val="24"/>
                </w:rPr>
                <w:t>Спонсорство</w:t>
              </w:r>
            </w:hyperlink>
            <w:r w:rsidRPr="00B12885">
              <w:rPr>
                <w:rFonts w:ascii="Times New Roman" w:eastAsia="Calibri" w:hAnsi="Times New Roman" w:cs="Times New Roman"/>
                <w:sz w:val="24"/>
                <w:szCs w:val="24"/>
              </w:rP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ar7" w:history="1">
              <w:r w:rsidRPr="00B12885">
                <w:rPr>
                  <w:rFonts w:ascii="Times New Roman" w:eastAsia="Calibri" w:hAnsi="Times New Roman" w:cs="Times New Roman"/>
                  <w:sz w:val="24"/>
                  <w:szCs w:val="24"/>
                </w:rPr>
                <w:t>частями 2</w:t>
              </w:r>
            </w:hyperlink>
            <w:r w:rsidRPr="00B12885">
              <w:rPr>
                <w:rFonts w:ascii="Times New Roman" w:eastAsia="Calibri" w:hAnsi="Times New Roman" w:cs="Times New Roman"/>
                <w:sz w:val="24"/>
                <w:szCs w:val="24"/>
              </w:rPr>
              <w:t xml:space="preserve"> и </w:t>
            </w:r>
            <w:hyperlink w:anchor="Par10" w:history="1">
              <w:r w:rsidRPr="00B12885">
                <w:rPr>
                  <w:rFonts w:ascii="Times New Roman" w:eastAsia="Calibri" w:hAnsi="Times New Roman" w:cs="Times New Roman"/>
                  <w:sz w:val="24"/>
                  <w:szCs w:val="24"/>
                </w:rPr>
                <w:t>3</w:t>
              </w:r>
            </w:hyperlink>
            <w:r w:rsidRPr="00B12885">
              <w:rPr>
                <w:rFonts w:ascii="Times New Roman" w:eastAsia="Calibri" w:hAnsi="Times New Roman" w:cs="Times New Roman"/>
                <w:sz w:val="24"/>
                <w:szCs w:val="24"/>
              </w:rPr>
              <w:t xml:space="preserve"> настоящей статьи, -</w:t>
            </w:r>
          </w:p>
          <w:p w14:paraId="491E490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 ред. Федерального </w:t>
            </w:r>
            <w:hyperlink r:id="rId115" w:history="1">
              <w:r w:rsidRPr="00B12885">
                <w:rPr>
                  <w:rFonts w:ascii="Times New Roman" w:eastAsia="Calibri" w:hAnsi="Times New Roman" w:cs="Times New Roman"/>
                  <w:sz w:val="24"/>
                  <w:szCs w:val="24"/>
                </w:rPr>
                <w:t>закона</w:t>
              </w:r>
            </w:hyperlink>
            <w:r w:rsidRPr="00B12885">
              <w:rPr>
                <w:rFonts w:ascii="Times New Roman" w:eastAsia="Calibri" w:hAnsi="Times New Roman" w:cs="Times New Roman"/>
                <w:sz w:val="24"/>
                <w:szCs w:val="24"/>
              </w:rPr>
              <w:t xml:space="preserve"> от 31.07.2020 N 303-ФЗ)</w:t>
            </w:r>
          </w:p>
          <w:p w14:paraId="29E37BD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14:paraId="17129DB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14" w:name="Par7"/>
            <w:bookmarkEnd w:id="14"/>
            <w:r w:rsidRPr="00B12885">
              <w:rPr>
                <w:rFonts w:ascii="Times New Roman" w:eastAsia="Calibri" w:hAnsi="Times New Roman" w:cs="Times New Roman"/>
                <w:sz w:val="24"/>
                <w:szCs w:val="24"/>
              </w:rPr>
              <w:t xml:space="preserve">2. </w:t>
            </w:r>
            <w:hyperlink r:id="rId116" w:history="1">
              <w:r w:rsidRPr="00B12885">
                <w:rPr>
                  <w:rFonts w:ascii="Times New Roman" w:eastAsia="Calibri" w:hAnsi="Times New Roman" w:cs="Times New Roman"/>
                  <w:sz w:val="24"/>
                  <w:szCs w:val="24"/>
                </w:rPr>
                <w:t>Демонстрация</w:t>
              </w:r>
            </w:hyperlink>
            <w:r w:rsidRPr="00B12885">
              <w:rPr>
                <w:rFonts w:ascii="Times New Roman" w:eastAsia="Calibri" w:hAnsi="Times New Roman" w:cs="Times New Roman"/>
                <w:sz w:val="24"/>
                <w:szCs w:val="24"/>
              </w:rP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14:paraId="4039D25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14:paraId="05484C4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15" w:name="Par10"/>
            <w:bookmarkEnd w:id="15"/>
            <w:r w:rsidRPr="00B12885">
              <w:rPr>
                <w:rFonts w:ascii="Times New Roman" w:eastAsia="Calibri" w:hAnsi="Times New Roman" w:cs="Times New Roman"/>
                <w:sz w:val="24"/>
                <w:szCs w:val="24"/>
              </w:rPr>
              <w:t xml:space="preserve">3. </w:t>
            </w:r>
            <w:hyperlink r:id="rId117" w:history="1">
              <w:r w:rsidRPr="00B12885">
                <w:rPr>
                  <w:rFonts w:ascii="Times New Roman" w:eastAsia="Calibri" w:hAnsi="Times New Roman" w:cs="Times New Roman"/>
                  <w:sz w:val="24"/>
                  <w:szCs w:val="24"/>
                </w:rPr>
                <w:t>Демонстрация</w:t>
              </w:r>
            </w:hyperlink>
            <w:r w:rsidRPr="00B12885">
              <w:rPr>
                <w:rFonts w:ascii="Times New Roman" w:eastAsia="Calibri" w:hAnsi="Times New Roman" w:cs="Times New Roman"/>
                <w:sz w:val="24"/>
                <w:szCs w:val="24"/>
              </w:rP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14:paraId="41A2D10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14:paraId="1E39CAD8"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4. Нарушение рекламодателем, рекламопроизводителем или рекламораспространителем запрета </w:t>
            </w:r>
            <w:hyperlink r:id="rId118" w:history="1">
              <w:r w:rsidRPr="00B12885">
                <w:rPr>
                  <w:rFonts w:ascii="Times New Roman" w:eastAsia="Calibri" w:hAnsi="Times New Roman" w:cs="Times New Roman"/>
                  <w:sz w:val="24"/>
                  <w:szCs w:val="24"/>
                </w:rPr>
                <w:t>рекламы</w:t>
              </w:r>
            </w:hyperlink>
            <w:r w:rsidRPr="00B12885">
              <w:rPr>
                <w:rFonts w:ascii="Times New Roman" w:eastAsia="Calibri" w:hAnsi="Times New Roman" w:cs="Times New Roman"/>
                <w:sz w:val="24"/>
                <w:szCs w:val="24"/>
              </w:rP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14:paraId="2A27770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14:paraId="470DB74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5. Неисполнение </w:t>
            </w:r>
            <w:hyperlink r:id="rId119" w:history="1">
              <w:r w:rsidRPr="00B12885">
                <w:rPr>
                  <w:rFonts w:ascii="Times New Roman" w:eastAsia="Calibri" w:hAnsi="Times New Roman" w:cs="Times New Roman"/>
                  <w:sz w:val="24"/>
                  <w:szCs w:val="24"/>
                </w:rPr>
                <w:t>обязанности</w:t>
              </w:r>
            </w:hyperlink>
            <w:r w:rsidRPr="00B12885">
              <w:rPr>
                <w:rFonts w:ascii="Times New Roman" w:eastAsia="Calibri" w:hAnsi="Times New Roman" w:cs="Times New Roman"/>
                <w:sz w:val="24"/>
                <w:szCs w:val="24"/>
              </w:rP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14:paraId="743D356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6B3667A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p>
          <w:p w14:paraId="2132D379"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14.37.</w:t>
            </w:r>
            <w:r w:rsidRPr="00B12885">
              <w:rPr>
                <w:rFonts w:ascii="Times New Roman" w:eastAsia="Calibri" w:hAnsi="Times New Roman" w:cs="Times New Roman"/>
                <w:b/>
                <w:bCs/>
                <w:sz w:val="24"/>
                <w:szCs w:val="24"/>
              </w:rPr>
              <w:t xml:space="preserve"> Нарушения требований к установке и (или) эксплуатации рекламной конструкции</w:t>
            </w:r>
          </w:p>
          <w:p w14:paraId="35E79B28"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Установка и (или) эксплуатация рекламной конструкции без предусмотренного </w:t>
            </w:r>
            <w:hyperlink r:id="rId120" w:history="1">
              <w:r w:rsidRPr="00B12885">
                <w:rPr>
                  <w:rFonts w:ascii="Times New Roman" w:eastAsia="Calibri" w:hAnsi="Times New Roman" w:cs="Times New Roman"/>
                  <w:sz w:val="24"/>
                  <w:szCs w:val="24"/>
                </w:rPr>
                <w:t>законодательством</w:t>
              </w:r>
            </w:hyperlink>
            <w:r w:rsidRPr="00B12885">
              <w:rPr>
                <w:rFonts w:ascii="Times New Roman" w:eastAsia="Calibri" w:hAnsi="Times New Roman" w:cs="Times New Roman"/>
                <w:sz w:val="24"/>
                <w:szCs w:val="24"/>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r:id="rId121" w:history="1">
              <w:r w:rsidRPr="00B12885">
                <w:rPr>
                  <w:rFonts w:ascii="Times New Roman" w:eastAsia="Calibri" w:hAnsi="Times New Roman" w:cs="Times New Roman"/>
                  <w:sz w:val="24"/>
                  <w:szCs w:val="24"/>
                </w:rPr>
                <w:t>частью 2 статьи 11.21</w:t>
              </w:r>
            </w:hyperlink>
            <w:r w:rsidRPr="00B12885">
              <w:rPr>
                <w:rFonts w:ascii="Times New Roman" w:eastAsia="Calibri" w:hAnsi="Times New Roman" w:cs="Times New Roman"/>
                <w:sz w:val="24"/>
                <w:szCs w:val="24"/>
              </w:rPr>
              <w:t xml:space="preserve"> настоящего Кодекса, -</w:t>
            </w:r>
          </w:p>
          <w:p w14:paraId="11380AFA"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14:paraId="2E09CA3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p>
          <w:p w14:paraId="489ED4E7"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14.38.</w:t>
            </w:r>
            <w:r w:rsidRPr="00B12885">
              <w:rPr>
                <w:rFonts w:ascii="Times New Roman" w:eastAsia="Calibri" w:hAnsi="Times New Roman" w:cs="Times New Roman"/>
                <w:b/>
                <w:bCs/>
                <w:sz w:val="24"/>
                <w:szCs w:val="24"/>
              </w:rPr>
              <w:t xml:space="preserve"> Размещение рекламы на дорожных знаках и транспортных средствах</w:t>
            </w:r>
          </w:p>
          <w:p w14:paraId="105A7B9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Размещение рекламы, имеющей сходство с дорожными знаками, или </w:t>
            </w:r>
            <w:hyperlink r:id="rId122" w:history="1">
              <w:r w:rsidRPr="00B12885">
                <w:rPr>
                  <w:rFonts w:ascii="Times New Roman" w:eastAsia="Calibri" w:hAnsi="Times New Roman" w:cs="Times New Roman"/>
                  <w:sz w:val="24"/>
                  <w:szCs w:val="24"/>
                </w:rPr>
                <w:t>размещение</w:t>
              </w:r>
            </w:hyperlink>
            <w:r w:rsidRPr="00B12885">
              <w:rPr>
                <w:rFonts w:ascii="Times New Roman" w:eastAsia="Calibri" w:hAnsi="Times New Roman" w:cs="Times New Roman"/>
                <w:sz w:val="24"/>
                <w:szCs w:val="24"/>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14:paraId="7A44D36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14:paraId="3D6F1E6A"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6AEE960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w:t>
            </w:r>
            <w:hyperlink r:id="rId123" w:history="1">
              <w:r w:rsidRPr="00B12885">
                <w:rPr>
                  <w:rFonts w:ascii="Times New Roman" w:eastAsia="Calibri" w:hAnsi="Times New Roman" w:cs="Times New Roman"/>
                  <w:sz w:val="24"/>
                  <w:szCs w:val="24"/>
                </w:rPr>
                <w:t>Размещение</w:t>
              </w:r>
            </w:hyperlink>
            <w:r w:rsidRPr="00B12885">
              <w:rPr>
                <w:rFonts w:ascii="Times New Roman" w:eastAsia="Calibri" w:hAnsi="Times New Roman" w:cs="Times New Roman"/>
                <w:sz w:val="24"/>
                <w:szCs w:val="24"/>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5DFF973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14:paraId="3158E3D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4. </w:t>
            </w:r>
            <w:hyperlink r:id="rId124" w:history="1">
              <w:r w:rsidRPr="00B12885">
                <w:rPr>
                  <w:rFonts w:ascii="Times New Roman" w:eastAsia="Calibri" w:hAnsi="Times New Roman" w:cs="Times New Roman"/>
                  <w:sz w:val="24"/>
                  <w:szCs w:val="24"/>
                </w:rPr>
                <w:t>Размещение</w:t>
              </w:r>
            </w:hyperlink>
            <w:r w:rsidRPr="00B12885">
              <w:rPr>
                <w:rFonts w:ascii="Times New Roman" w:eastAsia="Calibri" w:hAnsi="Times New Roman" w:cs="Times New Roman"/>
                <w:sz w:val="24"/>
                <w:szCs w:val="24"/>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3A294DD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5D9B839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5. </w:t>
            </w:r>
            <w:hyperlink r:id="rId125" w:history="1">
              <w:r w:rsidRPr="00B12885">
                <w:rPr>
                  <w:rFonts w:ascii="Times New Roman" w:eastAsia="Calibri" w:hAnsi="Times New Roman" w:cs="Times New Roman"/>
                  <w:sz w:val="24"/>
                  <w:szCs w:val="24"/>
                </w:rPr>
                <w:t>Распространение</w:t>
              </w:r>
            </w:hyperlink>
            <w:r w:rsidRPr="00B12885">
              <w:rPr>
                <w:rFonts w:ascii="Times New Roman" w:eastAsia="Calibri" w:hAnsi="Times New Roman" w:cs="Times New Roman"/>
                <w:sz w:val="24"/>
                <w:szCs w:val="24"/>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3215612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tc>
      </w:tr>
      <w:tr w:rsidR="00B12885" w:rsidRPr="00B12885" w14:paraId="7AFAB0B0" w14:textId="77777777" w:rsidTr="00AE5C9D">
        <w:tc>
          <w:tcPr>
            <w:tcW w:w="0" w:type="auto"/>
          </w:tcPr>
          <w:p w14:paraId="2BDEB422" w14:textId="77777777" w:rsidR="00B12885" w:rsidRPr="00B12885" w:rsidRDefault="00B12885" w:rsidP="00B12885">
            <w:pPr>
              <w:ind w:left="0"/>
              <w:jc w:val="both"/>
              <w:rPr>
                <w:rFonts w:ascii="Times New Roman" w:eastAsia="Calibri" w:hAnsi="Times New Roman" w:cs="Times New Roman"/>
                <w:b/>
                <w:sz w:val="24"/>
                <w:szCs w:val="24"/>
              </w:rPr>
            </w:pPr>
            <w:r w:rsidRPr="00B12885">
              <w:rPr>
                <w:rFonts w:ascii="Times New Roman" w:eastAsia="Calibri" w:hAnsi="Times New Roman" w:cs="Times New Roman"/>
                <w:sz w:val="24"/>
                <w:szCs w:val="24"/>
              </w:rPr>
              <w:t xml:space="preserve">Статья 27.17. </w:t>
            </w:r>
            <w:r w:rsidRPr="00B12885">
              <w:rPr>
                <w:rFonts w:ascii="Times New Roman" w:eastAsia="Calibri" w:hAnsi="Times New Roman" w:cs="Times New Roman"/>
                <w:b/>
                <w:sz w:val="24"/>
                <w:szCs w:val="24"/>
              </w:rPr>
              <w:t>Непредставление информации либо представление заведомо недостоверной информации в антимонопольный орган, органы регулирования естественных монополий, органы, осуществляющие государственное регулирование и контроль цен (тарифов),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нарушение стандартов раскрытия информации, иное непредоставление или предоставление заведомо ложных сведений о своей деятельности</w:t>
            </w:r>
          </w:p>
          <w:p w14:paraId="19B1400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Непредставление, несвоевременное представление сведений (информации) в антимонопольный орган, орган регулирования естественных монополий, орган, осуществляющий государственное регулирование и контроль цен (тарифов), представление заведомо недостоверных сведений (информации), представление которых является обязательным в соответствии с законодательством Российской Федерации, в том числе по требованию указанных органов, за исключением случаев, предусмотренных частью 2 настоящей статьи, неопубликование, несвоевременное опубликование сведений о своей деятельности или опубликование ложных сведений о своей деятельности, непредоставление, нарушение порядка, способов или сроков предоставления сведений о своей деятельности или предоставление ложных сведений о своей деятельности, в том числе по письменному запросу заинтересованных лиц, субъектами естественных монополий и (или) теплоснабжающими организациями, операторами по обращению с твердыми коммунальными отходами, региональными операторами по обращению с твердыми коммунальными отходами, субъектами оптового рынка электрической энергии и мощности или розничного рынка электрической энергии, либо должностными лицами органов государственной власти или органов местного самоуправления, осуществляющих регулирование цен (тарифов), если предоставление и (или) опубликование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сроков, периодичности и (или) форм ее предоставления и (или) заполнения, за исключением случаев, предусмотренных статьями 16.7 и 16.8 настоящего Кодекса,-   </w:t>
            </w:r>
          </w:p>
          <w:p w14:paraId="3FF18DC1"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пятисот рублей; на должностных лиц и индивидуальных предпринимателей - от пяти тысяч до тридцати тысяч рублей; на юридических лиц - от пятидесяти тысяч до пятисот тысяч рублей.</w:t>
            </w:r>
          </w:p>
          <w:p w14:paraId="30D7F6B6"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2. Непредставление или несвоевременное представление в антимонопольный орган, орган регулирования естественных монополий ходатайств, уведомлений (заявлений), представление которых является обязательным в соответствии с антимонопольным законодательством, законодательством о естественных монополиях, а равно представление ходатайств, уведомлений (заявлений), содержащих заведомо недостоверные сведения, за исключением случаев, предусмотренных статьей 27.12 настоящего Кодекса, -</w:t>
            </w:r>
          </w:p>
          <w:p w14:paraId="68207689"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и индивидуальных предпринимателей - от трех тысяч до пяти тысяч рублей; на юридических лиц - от трехсот тысяч до пятисот тысяч рублей.</w:t>
            </w:r>
          </w:p>
          <w:p w14:paraId="40705E7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статьи 27.10 настоящего Кодекса, либо представление в указанный орган заведомо недостоверных сведений (информации) -</w:t>
            </w:r>
          </w:p>
          <w:p w14:paraId="31E56010"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предупреждение или наложение административного штрафа на граждан в размере от трех тысяч до пяти тысяч рублей; на должностных лиц и индивидуальных предпринимателей - от двадцати тысяч до пятидесяти тысяч рублей; на юридических лиц - от ста тысяч до пятисот тысяч рублей.</w:t>
            </w:r>
          </w:p>
          <w:p w14:paraId="47A31550"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4.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5 настоящей статьи, -</w:t>
            </w:r>
          </w:p>
          <w:p w14:paraId="56756D30" w14:textId="77777777" w:rsidR="00B12885" w:rsidRPr="00B12885" w:rsidRDefault="00B12885" w:rsidP="00B12885">
            <w:pPr>
              <w:ind w:left="0"/>
              <w:jc w:val="both"/>
              <w:rPr>
                <w:rFonts w:ascii="Times New Roman" w:eastAsia="Calibri" w:hAnsi="Times New Roman" w:cs="Times New Roman"/>
                <w:sz w:val="24"/>
                <w:szCs w:val="24"/>
              </w:rPr>
            </w:pPr>
            <w:bookmarkStart w:id="16" w:name="dst4635"/>
            <w:bookmarkEnd w:id="16"/>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14:paraId="71EA9D1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5.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14:paraId="509915E1"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индивидуальных предпринимателей и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14:paraId="1BE93E4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Примечание.</w:t>
            </w:r>
          </w:p>
          <w:p w14:paraId="5E069543"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Предусмотренная настоящей статьей ответственность в виде дисквалификации может применяться кдолжностным лицам, ранее подвергнутым административному наказанию за аналогичное административное правонарушение.</w:t>
            </w:r>
          </w:p>
        </w:tc>
        <w:tc>
          <w:tcPr>
            <w:tcW w:w="0" w:type="auto"/>
          </w:tcPr>
          <w:p w14:paraId="3D990E05"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19.8.</w:t>
            </w:r>
            <w:r w:rsidRPr="00B12885">
              <w:rPr>
                <w:rFonts w:ascii="Times New Roman" w:eastAsia="Calibri" w:hAnsi="Times New Roman" w:cs="Times New Roman"/>
                <w:b/>
                <w:bCs/>
                <w:sz w:val="24"/>
                <w:szCs w:val="24"/>
              </w:rPr>
              <w:t xml:space="preserve">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14:paraId="33BBB82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Непредставление ходатайств и уведомлений (заявлений) в </w:t>
            </w:r>
            <w:hyperlink r:id="rId126" w:history="1">
              <w:r w:rsidRPr="00B12885">
                <w:rPr>
                  <w:rFonts w:ascii="Times New Roman" w:eastAsia="Calibri" w:hAnsi="Times New Roman" w:cs="Times New Roman"/>
                  <w:sz w:val="24"/>
                  <w:szCs w:val="24"/>
                </w:rPr>
                <w:t>органы</w:t>
              </w:r>
            </w:hyperlink>
            <w:r w:rsidRPr="00B12885">
              <w:rPr>
                <w:rFonts w:ascii="Times New Roman" w:eastAsia="Calibri" w:hAnsi="Times New Roman" w:cs="Times New Roman"/>
                <w:sz w:val="24"/>
                <w:szCs w:val="24"/>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127" w:history="1">
              <w:r w:rsidRPr="00B12885">
                <w:rPr>
                  <w:rFonts w:ascii="Times New Roman" w:eastAsia="Calibri" w:hAnsi="Times New Roman" w:cs="Times New Roman"/>
                  <w:sz w:val="24"/>
                  <w:szCs w:val="24"/>
                </w:rPr>
                <w:t>законодательством</w:t>
              </w:r>
            </w:hyperlink>
            <w:r w:rsidRPr="00B12885">
              <w:rPr>
                <w:rFonts w:ascii="Times New Roman" w:eastAsia="Calibri" w:hAnsi="Times New Roman" w:cs="Times New Roman"/>
                <w:sz w:val="24"/>
                <w:szCs w:val="24"/>
              </w:rP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14:paraId="4393631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14:paraId="084D3D6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3" w:history="1">
              <w:r w:rsidRPr="00B12885">
                <w:rPr>
                  <w:rFonts w:ascii="Times New Roman" w:eastAsia="Calibri" w:hAnsi="Times New Roman" w:cs="Times New Roman"/>
                  <w:sz w:val="24"/>
                  <w:szCs w:val="24"/>
                </w:rPr>
                <w:t>частью 1</w:t>
              </w:r>
            </w:hyperlink>
            <w:r w:rsidRPr="00B12885">
              <w:rPr>
                <w:rFonts w:ascii="Times New Roman" w:eastAsia="Calibri" w:hAnsi="Times New Roman" w:cs="Times New Roman"/>
                <w:sz w:val="24"/>
                <w:szCs w:val="24"/>
              </w:rPr>
              <w:t xml:space="preserve"> настоящей статьи, -</w:t>
            </w:r>
          </w:p>
          <w:p w14:paraId="163A50C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14:paraId="563A5F8D"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14:paraId="18707BF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14:paraId="2E50811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 ред. Федерального </w:t>
            </w:r>
            <w:hyperlink r:id="rId128" w:history="1">
              <w:r w:rsidRPr="00B12885">
                <w:rPr>
                  <w:rFonts w:ascii="Times New Roman" w:eastAsia="Calibri" w:hAnsi="Times New Roman" w:cs="Times New Roman"/>
                  <w:sz w:val="24"/>
                  <w:szCs w:val="24"/>
                </w:rPr>
                <w:t>закона</w:t>
              </w:r>
            </w:hyperlink>
            <w:r w:rsidRPr="00B12885">
              <w:rPr>
                <w:rFonts w:ascii="Times New Roman" w:eastAsia="Calibri" w:hAnsi="Times New Roman" w:cs="Times New Roman"/>
                <w:sz w:val="24"/>
                <w:szCs w:val="24"/>
              </w:rPr>
              <w:t xml:space="preserve"> от 22.06.2007 N 116-ФЗ)</w:t>
            </w:r>
          </w:p>
          <w:p w14:paraId="6175C27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(часть третья введена Федеральным </w:t>
            </w:r>
            <w:hyperlink r:id="rId129"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xml:space="preserve"> от 09.04.2007 N 45-ФЗ)</w:t>
            </w:r>
          </w:p>
          <w:p w14:paraId="7DB36C3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17" w:name="Par15"/>
            <w:bookmarkEnd w:id="17"/>
            <w:r w:rsidRPr="00B12885">
              <w:rPr>
                <w:rFonts w:ascii="Times New Roman" w:eastAsia="Calibri" w:hAnsi="Times New Roman" w:cs="Times New Roman"/>
                <w:sz w:val="24"/>
                <w:szCs w:val="24"/>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130" w:history="1">
              <w:r w:rsidRPr="00B12885">
                <w:rPr>
                  <w:rFonts w:ascii="Times New Roman" w:eastAsia="Calibri" w:hAnsi="Times New Roman" w:cs="Times New Roman"/>
                  <w:sz w:val="24"/>
                  <w:szCs w:val="24"/>
                </w:rPr>
                <w:t>законодательством</w:t>
              </w:r>
            </w:hyperlink>
            <w:r w:rsidRPr="00B12885">
              <w:rPr>
                <w:rFonts w:ascii="Times New Roman" w:eastAsia="Calibri" w:hAnsi="Times New Roman" w:cs="Times New Roman"/>
                <w:sz w:val="24"/>
                <w:szCs w:val="24"/>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14:paraId="674C1B6D"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14:paraId="6DC5188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(в ред. Федерального </w:t>
            </w:r>
            <w:hyperlink r:id="rId131" w:history="1">
              <w:r w:rsidRPr="00B12885">
                <w:rPr>
                  <w:rFonts w:ascii="Times New Roman" w:eastAsia="Calibri" w:hAnsi="Times New Roman" w:cs="Times New Roman"/>
                  <w:sz w:val="24"/>
                  <w:szCs w:val="24"/>
                </w:rPr>
                <w:t>закона</w:t>
              </w:r>
            </w:hyperlink>
            <w:r w:rsidRPr="00B12885">
              <w:rPr>
                <w:rFonts w:ascii="Times New Roman" w:eastAsia="Calibri" w:hAnsi="Times New Roman" w:cs="Times New Roman"/>
                <w:sz w:val="24"/>
                <w:szCs w:val="24"/>
              </w:rPr>
              <w:t xml:space="preserve"> от 22.06.2007 N 116-ФЗ)</w:t>
            </w:r>
          </w:p>
          <w:p w14:paraId="3D4A335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(часть четвертая введена Федеральным </w:t>
            </w:r>
            <w:hyperlink r:id="rId132" w:history="1">
              <w:r w:rsidRPr="00B12885">
                <w:rPr>
                  <w:rFonts w:ascii="Times New Roman" w:eastAsia="Calibri" w:hAnsi="Times New Roman" w:cs="Times New Roman"/>
                  <w:sz w:val="24"/>
                  <w:szCs w:val="24"/>
                </w:rPr>
                <w:t>законом</w:t>
              </w:r>
            </w:hyperlink>
            <w:r w:rsidRPr="00B12885">
              <w:rPr>
                <w:rFonts w:ascii="Times New Roman" w:eastAsia="Calibri" w:hAnsi="Times New Roman" w:cs="Times New Roman"/>
                <w:sz w:val="24"/>
                <w:szCs w:val="24"/>
              </w:rPr>
              <w:t xml:space="preserve"> от 09.04.2007 N 45-ФЗ)</w:t>
            </w:r>
          </w:p>
          <w:p w14:paraId="62A0F4E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133" w:history="1">
              <w:r w:rsidRPr="00B12885">
                <w:rPr>
                  <w:rFonts w:ascii="Times New Roman" w:eastAsia="Calibri" w:hAnsi="Times New Roman" w:cs="Times New Roman"/>
                  <w:sz w:val="24"/>
                  <w:szCs w:val="24"/>
                </w:rPr>
                <w:t>законодательством</w:t>
              </w:r>
            </w:hyperlink>
            <w:r w:rsidRPr="00B12885">
              <w:rPr>
                <w:rFonts w:ascii="Times New Roman" w:eastAsia="Calibri" w:hAnsi="Times New Roman" w:cs="Times New Roman"/>
                <w:sz w:val="24"/>
                <w:szCs w:val="24"/>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11" w:history="1">
              <w:r w:rsidRPr="00B12885">
                <w:rPr>
                  <w:rFonts w:ascii="Times New Roman" w:eastAsia="Calibri" w:hAnsi="Times New Roman" w:cs="Times New Roman"/>
                  <w:sz w:val="24"/>
                  <w:szCs w:val="24"/>
                </w:rPr>
                <w:t>частями 3</w:t>
              </w:r>
            </w:hyperlink>
            <w:r w:rsidRPr="00B12885">
              <w:rPr>
                <w:rFonts w:ascii="Times New Roman" w:eastAsia="Calibri" w:hAnsi="Times New Roman" w:cs="Times New Roman"/>
                <w:sz w:val="24"/>
                <w:szCs w:val="24"/>
              </w:rPr>
              <w:t xml:space="preserve">, </w:t>
            </w:r>
            <w:hyperlink w:anchor="Par15" w:history="1">
              <w:r w:rsidRPr="00B12885">
                <w:rPr>
                  <w:rFonts w:ascii="Times New Roman" w:eastAsia="Calibri" w:hAnsi="Times New Roman" w:cs="Times New Roman"/>
                  <w:sz w:val="24"/>
                  <w:szCs w:val="24"/>
                </w:rPr>
                <w:t>4</w:t>
              </w:r>
            </w:hyperlink>
            <w:r w:rsidRPr="00B12885">
              <w:rPr>
                <w:rFonts w:ascii="Times New Roman" w:eastAsia="Calibri" w:hAnsi="Times New Roman" w:cs="Times New Roman"/>
                <w:sz w:val="24"/>
                <w:szCs w:val="24"/>
              </w:rPr>
              <w:t xml:space="preserve"> и </w:t>
            </w:r>
            <w:hyperlink w:anchor="Par27" w:history="1">
              <w:r w:rsidRPr="00B12885">
                <w:rPr>
                  <w:rFonts w:ascii="Times New Roman" w:eastAsia="Calibri" w:hAnsi="Times New Roman" w:cs="Times New Roman"/>
                  <w:sz w:val="24"/>
                  <w:szCs w:val="24"/>
                </w:rPr>
                <w:t>7</w:t>
              </w:r>
            </w:hyperlink>
            <w:r w:rsidRPr="00B12885">
              <w:rPr>
                <w:rFonts w:ascii="Times New Roman" w:eastAsia="Calibri" w:hAnsi="Times New Roman" w:cs="Times New Roman"/>
                <w:sz w:val="24"/>
                <w:szCs w:val="24"/>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30" w:history="1">
              <w:r w:rsidRPr="00B12885">
                <w:rPr>
                  <w:rFonts w:ascii="Times New Roman" w:eastAsia="Calibri" w:hAnsi="Times New Roman" w:cs="Times New Roman"/>
                  <w:sz w:val="24"/>
                  <w:szCs w:val="24"/>
                </w:rPr>
                <w:t>частью 8</w:t>
              </w:r>
            </w:hyperlink>
            <w:r w:rsidRPr="00B12885">
              <w:rPr>
                <w:rFonts w:ascii="Times New Roman" w:eastAsia="Calibri" w:hAnsi="Times New Roman" w:cs="Times New Roman"/>
                <w:sz w:val="24"/>
                <w:szCs w:val="24"/>
              </w:rPr>
              <w:t xml:space="preserve"> настоящей статьи -</w:t>
            </w:r>
          </w:p>
          <w:p w14:paraId="53E07A1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14:paraId="65B8B05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6. Непредставление в федеральный антимонопольный орган, его территориальный орган сведений (информации), предусмотренных </w:t>
            </w:r>
            <w:hyperlink r:id="rId134" w:history="1">
              <w:r w:rsidRPr="00B12885">
                <w:rPr>
                  <w:rFonts w:ascii="Times New Roman" w:eastAsia="Calibri" w:hAnsi="Times New Roman" w:cs="Times New Roman"/>
                  <w:sz w:val="24"/>
                  <w:szCs w:val="24"/>
                </w:rPr>
                <w:t>законодательством</w:t>
              </w:r>
            </w:hyperlink>
            <w:r w:rsidRPr="00B12885">
              <w:rPr>
                <w:rFonts w:ascii="Times New Roman" w:eastAsia="Calibri" w:hAnsi="Times New Roman" w:cs="Times New Roman"/>
                <w:sz w:val="24"/>
                <w:szCs w:val="24"/>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14:paraId="7951568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14:paraId="4071C5A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18" w:name="Par27"/>
            <w:bookmarkEnd w:id="18"/>
            <w:r w:rsidRPr="00B12885">
              <w:rPr>
                <w:rFonts w:ascii="Times New Roman" w:eastAsia="Calibri" w:hAnsi="Times New Roman" w:cs="Times New Roman"/>
                <w:sz w:val="24"/>
                <w:szCs w:val="24"/>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30" w:history="1">
              <w:r w:rsidRPr="00B12885">
                <w:rPr>
                  <w:rFonts w:ascii="Times New Roman" w:eastAsia="Calibri" w:hAnsi="Times New Roman" w:cs="Times New Roman"/>
                  <w:sz w:val="24"/>
                  <w:szCs w:val="24"/>
                </w:rPr>
                <w:t>частью 8</w:t>
              </w:r>
            </w:hyperlink>
            <w:r w:rsidRPr="00B12885">
              <w:rPr>
                <w:rFonts w:ascii="Times New Roman" w:eastAsia="Calibri" w:hAnsi="Times New Roman" w:cs="Times New Roman"/>
                <w:sz w:val="24"/>
                <w:szCs w:val="24"/>
              </w:rPr>
              <w:t xml:space="preserve"> настоящей статьи, -</w:t>
            </w:r>
          </w:p>
          <w:p w14:paraId="67B933B8"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14:paraId="47020AB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19" w:name="Par30"/>
            <w:bookmarkEnd w:id="19"/>
            <w:r w:rsidRPr="00B12885">
              <w:rPr>
                <w:rFonts w:ascii="Times New Roman" w:eastAsia="Calibri" w:hAnsi="Times New Roman" w:cs="Times New Roman"/>
                <w:sz w:val="24"/>
                <w:szCs w:val="24"/>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14:paraId="3460CA8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14:paraId="004710B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p>
          <w:p w14:paraId="4158E445"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19.8.1.</w:t>
            </w:r>
            <w:r w:rsidRPr="00B12885">
              <w:rPr>
                <w:rFonts w:ascii="Times New Roman" w:eastAsia="Calibri" w:hAnsi="Times New Roman" w:cs="Times New Roman"/>
                <w:b/>
                <w:bCs/>
                <w:sz w:val="24"/>
                <w:szCs w:val="24"/>
              </w:rPr>
              <w:t xml:space="preserve">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14:paraId="0A39EFD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20" w:name="Par37"/>
            <w:bookmarkEnd w:id="20"/>
            <w:r w:rsidRPr="00B12885">
              <w:rPr>
                <w:rFonts w:ascii="Times New Roman" w:eastAsia="Calibri" w:hAnsi="Times New Roman" w:cs="Times New Roman"/>
                <w:sz w:val="24"/>
                <w:szCs w:val="24"/>
              </w:rP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r:id="rId135" w:history="1">
              <w:r w:rsidRPr="00B12885">
                <w:rPr>
                  <w:rFonts w:ascii="Times New Roman" w:eastAsia="Calibri" w:hAnsi="Times New Roman" w:cs="Times New Roman"/>
                  <w:sz w:val="24"/>
                  <w:szCs w:val="24"/>
                </w:rPr>
                <w:t>статьями 9.15</w:t>
              </w:r>
            </w:hyperlink>
            <w:r w:rsidRPr="00B12885">
              <w:rPr>
                <w:rFonts w:ascii="Times New Roman" w:eastAsia="Calibri" w:hAnsi="Times New Roman" w:cs="Times New Roman"/>
                <w:sz w:val="24"/>
                <w:szCs w:val="24"/>
              </w:rPr>
              <w:t xml:space="preserve">, </w:t>
            </w:r>
            <w:hyperlink r:id="rId136" w:history="1">
              <w:r w:rsidRPr="00B12885">
                <w:rPr>
                  <w:rFonts w:ascii="Times New Roman" w:eastAsia="Calibri" w:hAnsi="Times New Roman" w:cs="Times New Roman"/>
                  <w:sz w:val="24"/>
                  <w:szCs w:val="24"/>
                </w:rPr>
                <w:t>13.19.1</w:t>
              </w:r>
            </w:hyperlink>
            <w:r w:rsidRPr="00B12885">
              <w:rPr>
                <w:rFonts w:ascii="Times New Roman" w:eastAsia="Calibri" w:hAnsi="Times New Roman" w:cs="Times New Roman"/>
                <w:sz w:val="24"/>
                <w:szCs w:val="24"/>
              </w:rPr>
              <w:t xml:space="preserve"> и </w:t>
            </w:r>
            <w:hyperlink r:id="rId137" w:history="1">
              <w:r w:rsidRPr="00B12885">
                <w:rPr>
                  <w:rFonts w:ascii="Times New Roman" w:eastAsia="Calibri" w:hAnsi="Times New Roman" w:cs="Times New Roman"/>
                  <w:sz w:val="24"/>
                  <w:szCs w:val="24"/>
                </w:rPr>
                <w:t>13.19.2</w:t>
              </w:r>
            </w:hyperlink>
            <w:r w:rsidRPr="00B12885">
              <w:rPr>
                <w:rFonts w:ascii="Times New Roman" w:eastAsia="Calibri" w:hAnsi="Times New Roman" w:cs="Times New Roman"/>
                <w:sz w:val="24"/>
                <w:szCs w:val="24"/>
              </w:rPr>
              <w:t xml:space="preserve"> настоящего Кодекса, -</w:t>
            </w:r>
          </w:p>
          <w:p w14:paraId="6BB35CAD"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14:paraId="5AF75AE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Совершение административного правонарушения, предусмотренного </w:t>
            </w:r>
            <w:hyperlink w:anchor="Par37" w:history="1">
              <w:r w:rsidRPr="00B12885">
                <w:rPr>
                  <w:rFonts w:ascii="Times New Roman" w:eastAsia="Calibri" w:hAnsi="Times New Roman" w:cs="Times New Roman"/>
                  <w:sz w:val="24"/>
                  <w:szCs w:val="24"/>
                </w:rPr>
                <w:t>частью 1</w:t>
              </w:r>
            </w:hyperlink>
            <w:r w:rsidRPr="00B12885">
              <w:rPr>
                <w:rFonts w:ascii="Times New Roman" w:eastAsia="Calibri" w:hAnsi="Times New Roman" w:cs="Times New Roman"/>
                <w:sz w:val="24"/>
                <w:szCs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5E67F62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дисквалификацию на срок от одного года до трех лет.</w:t>
            </w:r>
          </w:p>
          <w:p w14:paraId="555B685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p>
          <w:p w14:paraId="2EBEF5ED"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19.8.2.</w:t>
            </w:r>
            <w:r w:rsidRPr="00B12885">
              <w:rPr>
                <w:rFonts w:ascii="Times New Roman" w:eastAsia="Calibri" w:hAnsi="Times New Roman" w:cs="Times New Roman"/>
                <w:b/>
                <w:bCs/>
                <w:sz w:val="24"/>
                <w:szCs w:val="24"/>
              </w:rPr>
              <w:t xml:space="preserve">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6EED458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21" w:name="Par46"/>
            <w:bookmarkEnd w:id="21"/>
            <w:r w:rsidRPr="00B12885">
              <w:rPr>
                <w:rFonts w:ascii="Times New Roman" w:eastAsia="Calibri" w:hAnsi="Times New Roman" w:cs="Times New Roman"/>
                <w:sz w:val="24"/>
                <w:szCs w:val="24"/>
              </w:rPr>
              <w:t xml:space="preserve">1. Непредставление в федеральный </w:t>
            </w:r>
            <w:hyperlink r:id="rId138" w:history="1">
              <w:r w:rsidRPr="00B12885">
                <w:rPr>
                  <w:rFonts w:ascii="Times New Roman" w:eastAsia="Calibri" w:hAnsi="Times New Roman" w:cs="Times New Roman"/>
                  <w:sz w:val="24"/>
                  <w:szCs w:val="24"/>
                </w:rPr>
                <w:t>орган</w:t>
              </w:r>
            </w:hyperlink>
            <w:r w:rsidRPr="00B12885">
              <w:rPr>
                <w:rFonts w:ascii="Times New Roman" w:eastAsia="Calibri" w:hAnsi="Times New Roman" w:cs="Times New Roman"/>
                <w:sz w:val="24"/>
                <w:szCs w:val="24"/>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1F917AB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2B1D0E7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22" w:name="Par48"/>
            <w:bookmarkEnd w:id="22"/>
            <w:r w:rsidRPr="00B12885">
              <w:rPr>
                <w:rFonts w:ascii="Times New Roman" w:eastAsia="Calibri" w:hAnsi="Times New Roman" w:cs="Times New Roman"/>
                <w:sz w:val="24"/>
                <w:szCs w:val="24"/>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14C0416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14:paraId="2E9A987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46" w:history="1">
              <w:r w:rsidRPr="00B12885">
                <w:rPr>
                  <w:rFonts w:ascii="Times New Roman" w:eastAsia="Calibri" w:hAnsi="Times New Roman" w:cs="Times New Roman"/>
                  <w:sz w:val="24"/>
                  <w:szCs w:val="24"/>
                </w:rPr>
                <w:t>частями 1</w:t>
              </w:r>
            </w:hyperlink>
            <w:r w:rsidRPr="00B12885">
              <w:rPr>
                <w:rFonts w:ascii="Times New Roman" w:eastAsia="Calibri" w:hAnsi="Times New Roman" w:cs="Times New Roman"/>
                <w:sz w:val="24"/>
                <w:szCs w:val="24"/>
              </w:rPr>
              <w:t xml:space="preserve"> и </w:t>
            </w:r>
            <w:hyperlink w:anchor="Par48" w:history="1">
              <w:r w:rsidRPr="00B12885">
                <w:rPr>
                  <w:rFonts w:ascii="Times New Roman" w:eastAsia="Calibri" w:hAnsi="Times New Roman" w:cs="Times New Roman"/>
                  <w:sz w:val="24"/>
                  <w:szCs w:val="24"/>
                </w:rPr>
                <w:t>2</w:t>
              </w:r>
            </w:hyperlink>
            <w:r w:rsidRPr="00B12885">
              <w:rPr>
                <w:rFonts w:ascii="Times New Roman" w:eastAsia="Calibri" w:hAnsi="Times New Roman" w:cs="Times New Roman"/>
                <w:sz w:val="24"/>
                <w:szCs w:val="24"/>
              </w:rPr>
              <w:t xml:space="preserve"> настоящей статьи, либо представление в указанный орган заведомо недостоверных сведений (информации) -</w:t>
            </w:r>
          </w:p>
          <w:p w14:paraId="7BD6D01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tc>
      </w:tr>
      <w:tr w:rsidR="00B12885" w:rsidRPr="00B12885" w14:paraId="5AE4A95B" w14:textId="77777777" w:rsidTr="00AE5C9D">
        <w:tc>
          <w:tcPr>
            <w:tcW w:w="0" w:type="auto"/>
          </w:tcPr>
          <w:p w14:paraId="7E594D24" w14:textId="77777777" w:rsidR="00B12885" w:rsidRPr="00B12885" w:rsidRDefault="00B12885" w:rsidP="00B12885">
            <w:pPr>
              <w:ind w:left="0"/>
              <w:jc w:val="both"/>
              <w:rPr>
                <w:rFonts w:ascii="Times New Roman" w:eastAsia="Calibri" w:hAnsi="Times New Roman" w:cs="Times New Roman"/>
                <w:b/>
                <w:sz w:val="24"/>
                <w:szCs w:val="24"/>
              </w:rPr>
            </w:pPr>
            <w:r w:rsidRPr="00B12885">
              <w:rPr>
                <w:rFonts w:ascii="Times New Roman" w:eastAsia="Calibri" w:hAnsi="Times New Roman" w:cs="Times New Roman"/>
                <w:sz w:val="24"/>
                <w:szCs w:val="24"/>
              </w:rPr>
              <w:t>Статья 27.18. </w:t>
            </w:r>
            <w:r w:rsidRPr="00B12885">
              <w:rPr>
                <w:rFonts w:ascii="Times New Roman" w:eastAsia="Calibri" w:hAnsi="Times New Roman" w:cs="Times New Roman"/>
                <w:b/>
                <w:sz w:val="24"/>
                <w:szCs w:val="24"/>
              </w:rPr>
              <w:t>Ограничение конкуренции органами власти, органами местного самоуправления</w:t>
            </w:r>
          </w:p>
          <w:p w14:paraId="42F14C00"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частями 7 и 8 статьи 27.2 настоящего Кодекса, -</w:t>
            </w:r>
          </w:p>
          <w:p w14:paraId="3DFD6175"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влекут наложение административного штрафа на должностных лиц в размере от пятнадцати тысяч до тридцати тысяч рублей.</w:t>
            </w:r>
          </w:p>
          <w:p w14:paraId="3C90ADF4"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градостроительных отношений, процедур, включенных в исчерпывающие </w:t>
            </w:r>
            <w:hyperlink r:id="rId139" w:history="1">
              <w:r w:rsidRPr="00B12885">
                <w:rPr>
                  <w:rFonts w:ascii="Times New Roman" w:eastAsia="Calibri" w:hAnsi="Times New Roman" w:cs="Times New Roman"/>
                  <w:sz w:val="24"/>
                  <w:szCs w:val="24"/>
                </w:rPr>
                <w:t>перечни</w:t>
              </w:r>
            </w:hyperlink>
            <w:r w:rsidRPr="00B12885">
              <w:rPr>
                <w:rFonts w:ascii="Times New Roman" w:eastAsia="Calibri" w:hAnsi="Times New Roman" w:cs="Times New Roman"/>
                <w:sz w:val="24"/>
                <w:szCs w:val="24"/>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6.11 настоящего Кодекса, -</w:t>
            </w:r>
          </w:p>
          <w:p w14:paraId="156E4B6D"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влекут предупреждение или наложение административного штрафа на должностных лиц в размере от трех тысяч до пяти тысяч рублей.</w:t>
            </w:r>
          </w:p>
          <w:p w14:paraId="435049A6"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3</w:t>
            </w:r>
            <w:commentRangeStart w:id="23"/>
            <w:r w:rsidRPr="00B12885">
              <w:rPr>
                <w:rFonts w:ascii="Times New Roman" w:eastAsia="Calibri" w:hAnsi="Times New Roman" w:cs="Times New Roman"/>
                <w:sz w:val="24"/>
                <w:szCs w:val="24"/>
              </w:rPr>
              <w:t>. Повторное совершение должностными лицами административных правонарушений, предусмотренных частями 1 или 2 настоящей статьи, -</w:t>
            </w:r>
          </w:p>
          <w:p w14:paraId="7A262FDB"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полутора лет.</w:t>
            </w:r>
          </w:p>
          <w:p w14:paraId="2606DA7F"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i/>
                <w:sz w:val="24"/>
                <w:szCs w:val="24"/>
              </w:rPr>
              <w:t>Размер штрафа снижен в сравнении с действующим КоАП. Верхняя планка штрафа за повторное такая же, как в действующем КоАП за впервые совершенное. Не вызовет ли это общественный резонанс?</w:t>
            </w:r>
            <w:commentRangeEnd w:id="23"/>
            <w:r w:rsidRPr="00B12885">
              <w:rPr>
                <w:rFonts w:ascii="Calibri" w:eastAsia="Times New Roman" w:hAnsi="Calibri" w:cs="Calibri"/>
                <w:sz w:val="16"/>
                <w:szCs w:val="16"/>
                <w:lang w:val="en-US"/>
              </w:rPr>
              <w:commentReference w:id="23"/>
            </w:r>
          </w:p>
        </w:tc>
        <w:tc>
          <w:tcPr>
            <w:tcW w:w="0" w:type="auto"/>
          </w:tcPr>
          <w:p w14:paraId="6FF91060"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14.9.</w:t>
            </w:r>
            <w:r w:rsidRPr="00B12885">
              <w:rPr>
                <w:rFonts w:ascii="Times New Roman" w:eastAsia="Calibri" w:hAnsi="Times New Roman" w:cs="Times New Roman"/>
                <w:b/>
                <w:bCs/>
                <w:sz w:val="24"/>
                <w:szCs w:val="24"/>
              </w:rPr>
              <w:t xml:space="preserve"> Ограничение конкуренции органами власти, органами местного самоуправления</w:t>
            </w:r>
          </w:p>
          <w:p w14:paraId="40F635B3"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40" w:history="1">
              <w:r w:rsidRPr="00B12885">
                <w:rPr>
                  <w:rFonts w:ascii="Times New Roman" w:eastAsia="Calibri" w:hAnsi="Times New Roman" w:cs="Times New Roman"/>
                  <w:sz w:val="24"/>
                  <w:szCs w:val="24"/>
                </w:rPr>
                <w:t>законодательством</w:t>
              </w:r>
            </w:hyperlink>
            <w:r w:rsidRPr="00B12885">
              <w:rPr>
                <w:rFonts w:ascii="Times New Roman" w:eastAsia="Calibri" w:hAnsi="Times New Roman" w:cs="Times New Roman"/>
                <w:sz w:val="24"/>
                <w:szCs w:val="24"/>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141" w:history="1">
              <w:r w:rsidRPr="00B12885">
                <w:rPr>
                  <w:rFonts w:ascii="Times New Roman" w:eastAsia="Calibri" w:hAnsi="Times New Roman" w:cs="Times New Roman"/>
                  <w:sz w:val="24"/>
                  <w:szCs w:val="24"/>
                </w:rPr>
                <w:t>частью 7 статьи 14.32</w:t>
              </w:r>
            </w:hyperlink>
            <w:r w:rsidRPr="00B12885">
              <w:rPr>
                <w:rFonts w:ascii="Times New Roman" w:eastAsia="Calibri" w:hAnsi="Times New Roman" w:cs="Times New Roman"/>
                <w:sz w:val="24"/>
                <w:szCs w:val="24"/>
              </w:rPr>
              <w:t xml:space="preserve"> настоящего Кодекса, -</w:t>
            </w:r>
          </w:p>
          <w:p w14:paraId="4076F39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влекут наложение административного штрафа на должностных лиц в размере от пятнадцати тысяч до пятидесяти тысяч рублей.</w:t>
            </w:r>
          </w:p>
          <w:p w14:paraId="2E6AA57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Действия должностных лиц, указанных в </w:t>
            </w:r>
            <w:hyperlink w:anchor="Par2" w:history="1">
              <w:r w:rsidRPr="00B12885">
                <w:rPr>
                  <w:rFonts w:ascii="Times New Roman" w:eastAsia="Calibri" w:hAnsi="Times New Roman" w:cs="Times New Roman"/>
                  <w:sz w:val="24"/>
                  <w:szCs w:val="24"/>
                </w:rPr>
                <w:t>части 1</w:t>
              </w:r>
            </w:hyperlink>
            <w:r w:rsidRPr="00B12885">
              <w:rPr>
                <w:rFonts w:ascii="Times New Roman" w:eastAsia="Calibri" w:hAnsi="Times New Roman" w:cs="Times New Roman"/>
                <w:sz w:val="24"/>
                <w:szCs w:val="24"/>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14:paraId="4C5BA5D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влекут дисквалификацию на срок до трех лет.</w:t>
            </w:r>
          </w:p>
          <w:p w14:paraId="72F72058"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p>
          <w:p w14:paraId="0DA0C2FD"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14.9.1.</w:t>
            </w:r>
            <w:r w:rsidRPr="00B12885">
              <w:rPr>
                <w:rFonts w:ascii="Times New Roman" w:eastAsia="Calibri" w:hAnsi="Times New Roman" w:cs="Times New Roman"/>
                <w:b/>
                <w:bCs/>
                <w:sz w:val="24"/>
                <w:szCs w:val="24"/>
              </w:rPr>
              <w:t xml:space="preserve"> Нарушение порядка осуществления процедур, включенных в исчерпывающие перечни процедур в сферах строительства</w:t>
            </w:r>
          </w:p>
          <w:p w14:paraId="6B65107D"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24" w:name="Par13"/>
            <w:bookmarkEnd w:id="24"/>
            <w:r w:rsidRPr="00B12885">
              <w:rPr>
                <w:rFonts w:ascii="Times New Roman" w:eastAsia="Calibri" w:hAnsi="Times New Roman" w:cs="Times New Roman"/>
                <w:sz w:val="24"/>
                <w:szCs w:val="24"/>
              </w:rP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142" w:history="1">
              <w:r w:rsidRPr="00B12885">
                <w:rPr>
                  <w:rFonts w:ascii="Times New Roman" w:eastAsia="Calibri" w:hAnsi="Times New Roman" w:cs="Times New Roman"/>
                  <w:sz w:val="24"/>
                  <w:szCs w:val="24"/>
                </w:rPr>
                <w:t>перечни</w:t>
              </w:r>
            </w:hyperlink>
            <w:r w:rsidRPr="00B12885">
              <w:rPr>
                <w:rFonts w:ascii="Times New Roman" w:eastAsia="Calibri" w:hAnsi="Times New Roman" w:cs="Times New Roman"/>
                <w:sz w:val="24"/>
                <w:szCs w:val="24"/>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r:id="rId143" w:history="1">
              <w:r w:rsidRPr="00B12885">
                <w:rPr>
                  <w:rFonts w:ascii="Times New Roman" w:eastAsia="Calibri" w:hAnsi="Times New Roman" w:cs="Times New Roman"/>
                  <w:sz w:val="24"/>
                  <w:szCs w:val="24"/>
                </w:rPr>
                <w:t>статьей 5.63</w:t>
              </w:r>
            </w:hyperlink>
            <w:r w:rsidRPr="00B12885">
              <w:rPr>
                <w:rFonts w:ascii="Times New Roman" w:eastAsia="Calibri" w:hAnsi="Times New Roman" w:cs="Times New Roman"/>
                <w:sz w:val="24"/>
                <w:szCs w:val="24"/>
              </w:rPr>
              <w:t xml:space="preserve"> настоящего Кодекса, -</w:t>
            </w:r>
          </w:p>
          <w:p w14:paraId="1F368E8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влекут предупреждение или наложение административного штрафа на должностных лиц в размере от трех тысяч до пяти тысяч рублей.</w:t>
            </w:r>
          </w:p>
          <w:p w14:paraId="0B06F2D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Повторное совершение административного правонарушения, предусмотренного </w:t>
            </w:r>
            <w:hyperlink w:anchor="Par13" w:history="1">
              <w:r w:rsidRPr="00B12885">
                <w:rPr>
                  <w:rFonts w:ascii="Times New Roman" w:eastAsia="Calibri" w:hAnsi="Times New Roman" w:cs="Times New Roman"/>
                  <w:sz w:val="24"/>
                  <w:szCs w:val="24"/>
                </w:rPr>
                <w:t>частью 1</w:t>
              </w:r>
            </w:hyperlink>
            <w:r w:rsidRPr="00B12885">
              <w:rPr>
                <w:rFonts w:ascii="Times New Roman" w:eastAsia="Calibri" w:hAnsi="Times New Roman" w:cs="Times New Roman"/>
                <w:sz w:val="24"/>
                <w:szCs w:val="24"/>
              </w:rPr>
              <w:t xml:space="preserve"> настоящей статьи, -</w:t>
            </w:r>
          </w:p>
          <w:p w14:paraId="249DF59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tc>
      </w:tr>
      <w:tr w:rsidR="00B12885" w:rsidRPr="00B12885" w14:paraId="3B080BD7" w14:textId="77777777" w:rsidTr="00AE5C9D">
        <w:tc>
          <w:tcPr>
            <w:tcW w:w="0" w:type="auto"/>
          </w:tcPr>
          <w:p w14:paraId="1141E4AC" w14:textId="77777777" w:rsidR="00B12885" w:rsidRPr="00B12885" w:rsidRDefault="00B12885" w:rsidP="00B12885">
            <w:pPr>
              <w:ind w:left="0"/>
              <w:jc w:val="both"/>
              <w:rPr>
                <w:rFonts w:ascii="Times New Roman" w:eastAsia="Calibri" w:hAnsi="Times New Roman" w:cs="Times New Roman"/>
                <w:i/>
                <w:sz w:val="24"/>
                <w:szCs w:val="24"/>
              </w:rPr>
            </w:pPr>
            <w:commentRangeStart w:id="25"/>
            <w:r w:rsidRPr="00B12885">
              <w:rPr>
                <w:rFonts w:ascii="Times New Roman" w:eastAsia="Calibri" w:hAnsi="Times New Roman" w:cs="Times New Roman"/>
                <w:i/>
                <w:sz w:val="24"/>
                <w:szCs w:val="24"/>
              </w:rPr>
              <w:t>Переносим в статью 18.12</w:t>
            </w:r>
            <w:r w:rsidRPr="00B12885">
              <w:rPr>
                <w:rFonts w:ascii="Times New Roman" w:eastAsia="Calibri" w:hAnsi="Times New Roman" w:cs="Times New Roman"/>
                <w:sz w:val="20"/>
              </w:rPr>
              <w:t xml:space="preserve"> «</w:t>
            </w:r>
            <w:r w:rsidRPr="00B12885">
              <w:rPr>
                <w:rFonts w:ascii="Times New Roman" w:eastAsia="Calibri" w:hAnsi="Times New Roman" w:cs="Times New Roman"/>
                <w:i/>
                <w:sz w:val="24"/>
                <w:szCs w:val="24"/>
              </w:rPr>
              <w:t>Нарушение законодательства об энергосбережении и о повышении энергетической эффективности» отдельными частями.</w:t>
            </w:r>
          </w:p>
          <w:p w14:paraId="27EE6171" w14:textId="77777777" w:rsidR="00B12885" w:rsidRPr="00B12885" w:rsidRDefault="00B12885" w:rsidP="00B12885">
            <w:pPr>
              <w:ind w:left="0"/>
              <w:jc w:val="both"/>
              <w:rPr>
                <w:rFonts w:ascii="Times New Roman" w:eastAsia="Calibri" w:hAnsi="Times New Roman" w:cs="Times New Roman"/>
                <w:sz w:val="24"/>
                <w:szCs w:val="24"/>
              </w:rPr>
            </w:pPr>
          </w:p>
          <w:p w14:paraId="7F1D0669" w14:textId="77777777" w:rsidR="00B12885" w:rsidRPr="00B12885" w:rsidDel="00F1282F" w:rsidRDefault="00B12885" w:rsidP="00B12885">
            <w:pPr>
              <w:ind w:left="0"/>
              <w:jc w:val="both"/>
              <w:rPr>
                <w:rFonts w:ascii="Times New Roman" w:eastAsia="Calibri" w:hAnsi="Times New Roman" w:cs="Times New Roman"/>
                <w:sz w:val="24"/>
                <w:szCs w:val="24"/>
              </w:rPr>
            </w:pPr>
            <w:r w:rsidRPr="00B12885">
              <w:rPr>
                <w:rFonts w:ascii="Times New Roman" w:eastAsia="Calibri" w:hAnsi="Times New Roman" w:cs="Times New Roman"/>
                <w:i/>
                <w:sz w:val="24"/>
                <w:szCs w:val="24"/>
              </w:rPr>
              <w:t>Актуален ли этот состав (часть 1)?</w:t>
            </w:r>
          </w:p>
          <w:p w14:paraId="178BEC99" w14:textId="77777777" w:rsidR="00B12885" w:rsidRPr="00B12885" w:rsidDel="00F1282F" w:rsidRDefault="00B12885" w:rsidP="00B12885">
            <w:pPr>
              <w:ind w:left="0"/>
              <w:jc w:val="both"/>
              <w:rPr>
                <w:rFonts w:ascii="Times New Roman" w:eastAsia="Calibri" w:hAnsi="Times New Roman" w:cs="Times New Roman"/>
                <w:sz w:val="24"/>
                <w:szCs w:val="24"/>
              </w:rPr>
            </w:pPr>
          </w:p>
          <w:p w14:paraId="6E006632" w14:textId="77777777" w:rsidR="00B12885" w:rsidRPr="00B12885" w:rsidDel="00F1282F" w:rsidRDefault="00B12885" w:rsidP="00B12885">
            <w:pPr>
              <w:ind w:left="0"/>
              <w:jc w:val="both"/>
              <w:rPr>
                <w:rFonts w:ascii="Times New Roman" w:eastAsia="Calibri" w:hAnsi="Times New Roman" w:cs="Times New Roman"/>
                <w:sz w:val="24"/>
                <w:szCs w:val="24"/>
              </w:rPr>
            </w:pPr>
          </w:p>
          <w:commentRangeEnd w:id="25"/>
          <w:p w14:paraId="205D8A58" w14:textId="77777777" w:rsidR="00B12885" w:rsidRPr="00B12885" w:rsidRDefault="00B12885" w:rsidP="00B12885">
            <w:pPr>
              <w:ind w:left="0"/>
              <w:jc w:val="both"/>
              <w:rPr>
                <w:rFonts w:ascii="Times New Roman" w:eastAsia="Calibri" w:hAnsi="Times New Roman" w:cs="Times New Roman"/>
                <w:sz w:val="24"/>
                <w:szCs w:val="24"/>
              </w:rPr>
            </w:pPr>
            <w:r w:rsidRPr="00B12885">
              <w:rPr>
                <w:rFonts w:ascii="Calibri" w:eastAsia="Times New Roman" w:hAnsi="Calibri" w:cs="Calibri"/>
                <w:sz w:val="16"/>
                <w:szCs w:val="16"/>
                <w:lang w:val="en-US"/>
              </w:rPr>
              <w:commentReference w:id="25"/>
            </w:r>
          </w:p>
        </w:tc>
        <w:tc>
          <w:tcPr>
            <w:tcW w:w="0" w:type="auto"/>
          </w:tcPr>
          <w:p w14:paraId="3F912750" w14:textId="77777777" w:rsidR="00B12885" w:rsidRPr="00B12885" w:rsidRDefault="00B12885" w:rsidP="00B12885">
            <w:pPr>
              <w:autoSpaceDE w:val="0"/>
              <w:autoSpaceDN w:val="0"/>
              <w:adjustRightInd w:val="0"/>
              <w:ind w:left="0"/>
              <w:jc w:val="both"/>
              <w:outlineLvl w:val="0"/>
              <w:rPr>
                <w:rFonts w:ascii="Times New Roman" w:eastAsia="Calibri" w:hAnsi="Times New Roman" w:cs="Times New Roman"/>
                <w:b/>
                <w:bCs/>
                <w:sz w:val="24"/>
                <w:szCs w:val="24"/>
              </w:rPr>
            </w:pPr>
            <w:r w:rsidRPr="00B12885">
              <w:rPr>
                <w:rFonts w:ascii="Times New Roman" w:eastAsia="Calibri" w:hAnsi="Times New Roman" w:cs="Times New Roman"/>
                <w:bCs/>
                <w:sz w:val="24"/>
                <w:szCs w:val="24"/>
              </w:rPr>
              <w:t>Статья 9.16.</w:t>
            </w:r>
            <w:r w:rsidRPr="00B12885">
              <w:rPr>
                <w:rFonts w:ascii="Times New Roman" w:eastAsia="Calibri" w:hAnsi="Times New Roman" w:cs="Times New Roman"/>
                <w:b/>
                <w:bCs/>
                <w:sz w:val="24"/>
                <w:szCs w:val="24"/>
              </w:rPr>
              <w:t xml:space="preserve"> Нарушение законодательства об энергосбережении и о повышении энергетической эффективности</w:t>
            </w:r>
          </w:p>
          <w:p w14:paraId="3E9DFDA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44" w:history="1">
              <w:r w:rsidRPr="00B12885">
                <w:rPr>
                  <w:rFonts w:ascii="Times New Roman" w:eastAsia="Calibri" w:hAnsi="Times New Roman" w:cs="Times New Roman"/>
                  <w:sz w:val="24"/>
                  <w:szCs w:val="24"/>
                </w:rPr>
                <w:t>правил</w:t>
              </w:r>
            </w:hyperlink>
            <w:r w:rsidRPr="00B12885">
              <w:rPr>
                <w:rFonts w:ascii="Times New Roman" w:eastAsia="Calibri" w:hAnsi="Times New Roman" w:cs="Times New Roman"/>
                <w:sz w:val="24"/>
                <w:szCs w:val="24"/>
              </w:rPr>
              <w:t xml:space="preserve"> включения указанной информации -</w:t>
            </w:r>
          </w:p>
          <w:p w14:paraId="4E17F3F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7F7027B"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45" w:history="1">
              <w:r w:rsidRPr="00B12885">
                <w:rPr>
                  <w:rFonts w:ascii="Times New Roman" w:eastAsia="Calibri" w:hAnsi="Times New Roman" w:cs="Times New Roman"/>
                  <w:sz w:val="24"/>
                  <w:szCs w:val="24"/>
                </w:rPr>
                <w:t>обязательным</w:t>
              </w:r>
            </w:hyperlink>
            <w:r w:rsidRPr="00B12885">
              <w:rPr>
                <w:rFonts w:ascii="Times New Roman" w:eastAsia="Calibri" w:hAnsi="Times New Roman" w:cs="Times New Roman"/>
                <w:sz w:val="24"/>
                <w:szCs w:val="24"/>
              </w:rPr>
              <w:t>, -</w:t>
            </w:r>
          </w:p>
          <w:p w14:paraId="2A26E18E"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30A7D94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46" w:history="1">
              <w:r w:rsidRPr="00B12885">
                <w:rPr>
                  <w:rFonts w:ascii="Times New Roman" w:eastAsia="Calibri" w:hAnsi="Times New Roman" w:cs="Times New Roman"/>
                  <w:sz w:val="24"/>
                  <w:szCs w:val="24"/>
                </w:rPr>
                <w:t>требований</w:t>
              </w:r>
            </w:hyperlink>
            <w:r w:rsidRPr="00B12885">
              <w:rPr>
                <w:rFonts w:ascii="Times New Roman" w:eastAsia="Calibri" w:hAnsi="Times New Roman" w:cs="Times New Roman"/>
                <w:sz w:val="24"/>
                <w:szCs w:val="24"/>
              </w:rPr>
              <w:t xml:space="preserve"> их оснащенности приборами учета используемых энергетических ресурсов -</w:t>
            </w:r>
          </w:p>
          <w:p w14:paraId="3246763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54311F00"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47" w:history="1">
              <w:r w:rsidRPr="00B12885">
                <w:rPr>
                  <w:rFonts w:ascii="Times New Roman" w:eastAsia="Calibri" w:hAnsi="Times New Roman" w:cs="Times New Roman"/>
                  <w:sz w:val="24"/>
                  <w:szCs w:val="24"/>
                </w:rPr>
                <w:t>требований</w:t>
              </w:r>
            </w:hyperlink>
            <w:r w:rsidRPr="00B12885">
              <w:rPr>
                <w:rFonts w:ascii="Times New Roman" w:eastAsia="Calibri" w:hAnsi="Times New Roman" w:cs="Times New Roman"/>
                <w:sz w:val="24"/>
                <w:szCs w:val="24"/>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7B7F1DBC"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56A4B439"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5. Несоблюдение лицами, ответственными за содержание многоквартирных домов, </w:t>
            </w:r>
            <w:hyperlink r:id="rId148" w:history="1">
              <w:r w:rsidRPr="00B12885">
                <w:rPr>
                  <w:rFonts w:ascii="Times New Roman" w:eastAsia="Calibri" w:hAnsi="Times New Roman" w:cs="Times New Roman"/>
                  <w:sz w:val="24"/>
                  <w:szCs w:val="24"/>
                </w:rPr>
                <w:t>требований</w:t>
              </w:r>
            </w:hyperlink>
            <w:r w:rsidRPr="00B12885">
              <w:rPr>
                <w:rFonts w:ascii="Times New Roman" w:eastAsia="Calibri" w:hAnsi="Times New Roman" w:cs="Times New Roman"/>
                <w:sz w:val="24"/>
                <w:szCs w:val="24"/>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07A2E38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0EFF45FA"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722C476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27BD4F55"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249939D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254C84EF"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bookmarkStart w:id="26" w:name="Par17"/>
            <w:bookmarkEnd w:id="26"/>
            <w:r w:rsidRPr="00B12885">
              <w:rPr>
                <w:rFonts w:ascii="Times New Roman" w:eastAsia="Calibri" w:hAnsi="Times New Roman" w:cs="Times New Roman"/>
                <w:sz w:val="24"/>
                <w:szCs w:val="24"/>
              </w:rPr>
              <w:t xml:space="preserve">8. Непредставление </w:t>
            </w:r>
            <w:hyperlink r:id="rId149" w:history="1">
              <w:r w:rsidRPr="00B12885">
                <w:rPr>
                  <w:rFonts w:ascii="Times New Roman" w:eastAsia="Calibri" w:hAnsi="Times New Roman" w:cs="Times New Roman"/>
                  <w:sz w:val="24"/>
                  <w:szCs w:val="24"/>
                </w:rPr>
                <w:t>декларации</w:t>
              </w:r>
            </w:hyperlink>
            <w:r w:rsidRPr="00B12885">
              <w:rPr>
                <w:rFonts w:ascii="Times New Roman" w:eastAsia="Calibri" w:hAnsi="Times New Roman" w:cs="Times New Roman"/>
                <w:sz w:val="24"/>
                <w:szCs w:val="24"/>
              </w:rP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14:paraId="0394958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76390134"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9. Несоблюдение </w:t>
            </w:r>
            <w:hyperlink r:id="rId150" w:history="1">
              <w:r w:rsidRPr="00B12885">
                <w:rPr>
                  <w:rFonts w:ascii="Times New Roman" w:eastAsia="Calibri" w:hAnsi="Times New Roman" w:cs="Times New Roman"/>
                  <w:sz w:val="24"/>
                  <w:szCs w:val="24"/>
                </w:rPr>
                <w:t>правил</w:t>
              </w:r>
            </w:hyperlink>
            <w:r w:rsidRPr="00B12885">
              <w:rPr>
                <w:rFonts w:ascii="Times New Roman" w:eastAsia="Calibri" w:hAnsi="Times New Roman" w:cs="Times New Roman"/>
                <w:sz w:val="24"/>
                <w:szCs w:val="24"/>
              </w:rP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ar17" w:history="1">
              <w:r w:rsidRPr="00B12885">
                <w:rPr>
                  <w:rFonts w:ascii="Times New Roman" w:eastAsia="Calibri" w:hAnsi="Times New Roman" w:cs="Times New Roman"/>
                  <w:sz w:val="24"/>
                  <w:szCs w:val="24"/>
                </w:rPr>
                <w:t>частью 8</w:t>
              </w:r>
            </w:hyperlink>
            <w:r w:rsidRPr="00B12885">
              <w:rPr>
                <w:rFonts w:ascii="Times New Roman" w:eastAsia="Calibri" w:hAnsi="Times New Roman" w:cs="Times New Roman"/>
                <w:sz w:val="24"/>
                <w:szCs w:val="24"/>
              </w:rPr>
              <w:t xml:space="preserve"> настоящей статьи, -</w:t>
            </w:r>
          </w:p>
          <w:p w14:paraId="03F02BB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14:paraId="2FC8EC42"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4A1C7A57"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418E37B1"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 xml:space="preserve">11. Осуществление закупок товаров, работ, услуг для обеспечения государственных и муниципальных нужд, не соответствующих </w:t>
            </w:r>
            <w:hyperlink r:id="rId151" w:history="1">
              <w:r w:rsidRPr="00B12885">
                <w:rPr>
                  <w:rFonts w:ascii="Times New Roman" w:eastAsia="Calibri" w:hAnsi="Times New Roman" w:cs="Times New Roman"/>
                  <w:sz w:val="24"/>
                  <w:szCs w:val="24"/>
                </w:rPr>
                <w:t>требованиям</w:t>
              </w:r>
            </w:hyperlink>
            <w:r w:rsidRPr="00B12885">
              <w:rPr>
                <w:rFonts w:ascii="Times New Roman" w:eastAsia="Calibri" w:hAnsi="Times New Roman" w:cs="Times New Roman"/>
                <w:sz w:val="24"/>
                <w:szCs w:val="24"/>
              </w:rPr>
              <w:t xml:space="preserve"> их энергетической эффективности, -</w:t>
            </w:r>
          </w:p>
          <w:p w14:paraId="07FB6436"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ста тысяч рублей.</w:t>
            </w:r>
          </w:p>
          <w:p w14:paraId="5240161A"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7F9CBCE8" w14:textId="77777777" w:rsidR="00B12885" w:rsidRPr="00B12885" w:rsidRDefault="00B12885" w:rsidP="00B12885">
            <w:pPr>
              <w:autoSpaceDE w:val="0"/>
              <w:autoSpaceDN w:val="0"/>
              <w:adjustRightInd w:val="0"/>
              <w:ind w:left="0"/>
              <w:jc w:val="both"/>
              <w:rPr>
                <w:rFonts w:ascii="Times New Roman" w:eastAsia="Calibri" w:hAnsi="Times New Roman" w:cs="Times New Roman"/>
                <w:sz w:val="24"/>
                <w:szCs w:val="24"/>
              </w:rPr>
            </w:pPr>
            <w:r w:rsidRPr="00B12885">
              <w:rPr>
                <w:rFonts w:ascii="Times New Roman" w:eastAsia="Calibri"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tc>
      </w:tr>
    </w:tbl>
    <w:p w14:paraId="121DC1F8" w14:textId="77777777" w:rsidR="0095175D" w:rsidRDefault="0095175D" w:rsidP="006E538B">
      <w:pPr>
        <w:spacing w:after="0" w:line="240" w:lineRule="auto"/>
        <w:jc w:val="both"/>
        <w:rPr>
          <w:rFonts w:ascii="Times New Roman" w:hAnsi="Times New Roman" w:cs="Times New Roman"/>
          <w:sz w:val="28"/>
          <w:szCs w:val="28"/>
        </w:rPr>
      </w:pPr>
    </w:p>
    <w:p w14:paraId="4F69EA49" w14:textId="77777777" w:rsidR="0095175D" w:rsidRDefault="0095175D" w:rsidP="006E538B">
      <w:pPr>
        <w:spacing w:after="0" w:line="240" w:lineRule="auto"/>
        <w:jc w:val="both"/>
        <w:rPr>
          <w:rFonts w:ascii="Times New Roman" w:hAnsi="Times New Roman" w:cs="Times New Roman"/>
          <w:sz w:val="28"/>
          <w:szCs w:val="28"/>
        </w:rPr>
      </w:pPr>
    </w:p>
    <w:p w14:paraId="2D4DE430" w14:textId="77777777" w:rsidR="0095175D" w:rsidRDefault="0095175D" w:rsidP="006E538B">
      <w:pPr>
        <w:spacing w:after="0" w:line="240" w:lineRule="auto"/>
        <w:jc w:val="both"/>
        <w:rPr>
          <w:rFonts w:ascii="Times New Roman" w:hAnsi="Times New Roman" w:cs="Times New Roman"/>
          <w:sz w:val="28"/>
          <w:szCs w:val="28"/>
        </w:rPr>
      </w:pPr>
    </w:p>
    <w:p w14:paraId="2037CDF8" w14:textId="77777777" w:rsidR="0095175D" w:rsidRDefault="0095175D" w:rsidP="006E538B">
      <w:pPr>
        <w:spacing w:after="0" w:line="240" w:lineRule="auto"/>
        <w:jc w:val="both"/>
        <w:rPr>
          <w:rFonts w:ascii="Times New Roman" w:hAnsi="Times New Roman" w:cs="Times New Roman"/>
          <w:sz w:val="28"/>
          <w:szCs w:val="28"/>
        </w:rPr>
      </w:pPr>
    </w:p>
    <w:p w14:paraId="7FB1C7DD" w14:textId="40F5006A" w:rsidR="00A51135" w:rsidRPr="00B12885" w:rsidRDefault="00A51135" w:rsidP="0095175D">
      <w:pPr>
        <w:spacing w:after="0" w:line="240" w:lineRule="auto"/>
        <w:rPr>
          <w:rFonts w:ascii="Times New Roman" w:hAnsi="Times New Roman" w:cs="Times New Roman"/>
          <w:sz w:val="28"/>
          <w:szCs w:val="28"/>
        </w:rPr>
      </w:pPr>
    </w:p>
    <w:sectPr w:rsidR="00A51135" w:rsidRPr="00B12885" w:rsidSect="0095175D">
      <w:pgSz w:w="16838" w:h="11906" w:orient="landscape"/>
      <w:pgMar w:top="1560" w:right="1134" w:bottom="851" w:left="1134"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Кислов Рюрик Игоревич" w:date="2021-04-14T15:51:00Z" w:initials="КРИ">
    <w:p w14:paraId="1D52A9D0" w14:textId="77777777" w:rsidR="00AE5C9D" w:rsidRPr="003E44E4" w:rsidRDefault="00AE5C9D" w:rsidP="00B12885">
      <w:pPr>
        <w:pStyle w:val="af"/>
        <w:ind w:firstLine="0"/>
        <w:rPr>
          <w:lang w:val="ru-RU"/>
        </w:rPr>
      </w:pPr>
      <w:r>
        <w:rPr>
          <w:rStyle w:val="af1"/>
        </w:rPr>
        <w:annotationRef/>
      </w:r>
      <w:r>
        <w:rPr>
          <w:lang w:val="ru-RU"/>
        </w:rPr>
        <w:t>Ст. 185.3 УК РФ Манипулирование рынком</w:t>
      </w:r>
    </w:p>
  </w:comment>
  <w:comment w:id="23" w:author="Кислов Рюрик Игоревич" w:date="2021-04-14T16:04:00Z" w:initials="КРИ">
    <w:p w14:paraId="07494D2F" w14:textId="77777777" w:rsidR="00AE5C9D" w:rsidRPr="001B6FC3" w:rsidRDefault="00AE5C9D" w:rsidP="00B12885">
      <w:pPr>
        <w:pStyle w:val="af"/>
        <w:ind w:firstLine="0"/>
        <w:rPr>
          <w:lang w:val="ru-RU"/>
        </w:rPr>
      </w:pPr>
      <w:r>
        <w:rPr>
          <w:rStyle w:val="af1"/>
        </w:rPr>
        <w:annotationRef/>
      </w:r>
      <w:r>
        <w:rPr>
          <w:lang w:val="ru-RU"/>
        </w:rPr>
        <w:t>Нужна ли повторность? Можно ли ее исключить, добавив дисквалификацию и вернув верхнюю планку штрафа, как в действующем КоАП? См. Комментарий ниже.</w:t>
      </w:r>
    </w:p>
  </w:comment>
  <w:comment w:id="25" w:author="Кислов Рюрик Игоревич" w:date="2021-04-14T15:51:00Z" w:initials="КРИ">
    <w:p w14:paraId="2222B587" w14:textId="77777777" w:rsidR="00AE5C9D" w:rsidRPr="00D2502C" w:rsidRDefault="00AE5C9D" w:rsidP="00B12885">
      <w:pPr>
        <w:pStyle w:val="af"/>
        <w:ind w:firstLine="0"/>
        <w:rPr>
          <w:lang w:val="ru-RU"/>
        </w:rPr>
      </w:pPr>
      <w:r>
        <w:rPr>
          <w:rStyle w:val="af1"/>
        </w:rPr>
        <w:annotationRef/>
      </w:r>
      <w:r>
        <w:rPr>
          <w:lang w:val="ru-RU"/>
        </w:rPr>
        <w:t>Учтено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52A9D0" w15:done="0"/>
  <w15:commentEx w15:paraId="07494D2F" w15:done="0"/>
  <w15:commentEx w15:paraId="2222B5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BBA5A" w14:textId="77777777" w:rsidR="00AE5C9D" w:rsidRDefault="00AE5C9D" w:rsidP="00AE5C9D">
      <w:pPr>
        <w:spacing w:after="0" w:line="240" w:lineRule="auto"/>
      </w:pPr>
      <w:r>
        <w:separator/>
      </w:r>
    </w:p>
  </w:endnote>
  <w:endnote w:type="continuationSeparator" w:id="0">
    <w:p w14:paraId="385AA1C3" w14:textId="77777777" w:rsidR="00AE5C9D" w:rsidRDefault="00AE5C9D" w:rsidP="00A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E2E87" w14:textId="77777777" w:rsidR="00AE5C9D" w:rsidRDefault="00AE5C9D" w:rsidP="00AE5C9D">
      <w:pPr>
        <w:spacing w:after="0" w:line="240" w:lineRule="auto"/>
      </w:pPr>
      <w:r>
        <w:separator/>
      </w:r>
    </w:p>
  </w:footnote>
  <w:footnote w:type="continuationSeparator" w:id="0">
    <w:p w14:paraId="4F1518B4" w14:textId="77777777" w:rsidR="00AE5C9D" w:rsidRDefault="00AE5C9D" w:rsidP="00AE5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718177"/>
      <w:docPartObj>
        <w:docPartGallery w:val="Page Numbers (Top of Page)"/>
        <w:docPartUnique/>
      </w:docPartObj>
    </w:sdtPr>
    <w:sdtEndPr/>
    <w:sdtContent>
      <w:p w14:paraId="193D252B" w14:textId="57FB9895" w:rsidR="00AE5C9D" w:rsidRDefault="00AE5C9D">
        <w:pPr>
          <w:pStyle w:val="a9"/>
          <w:jc w:val="center"/>
        </w:pPr>
        <w:r>
          <w:fldChar w:fldCharType="begin"/>
        </w:r>
        <w:r>
          <w:instrText>PAGE   \* MERGEFORMAT</w:instrText>
        </w:r>
        <w:r>
          <w:fldChar w:fldCharType="separate"/>
        </w:r>
        <w:r w:rsidR="00A72AB4">
          <w:rPr>
            <w:noProof/>
          </w:rPr>
          <w:t>13</w:t>
        </w:r>
        <w:r>
          <w:fldChar w:fldCharType="end"/>
        </w:r>
      </w:p>
    </w:sdtContent>
  </w:sdt>
  <w:p w14:paraId="09E4BD31" w14:textId="77777777" w:rsidR="00AE5C9D" w:rsidRDefault="00AE5C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289D"/>
    <w:multiLevelType w:val="hybridMultilevel"/>
    <w:tmpl w:val="986E340A"/>
    <w:lvl w:ilvl="0" w:tplc="A1C8ED2C">
      <w:start w:val="1"/>
      <w:numFmt w:val="decimal"/>
      <w:lvlText w:val="%1."/>
      <w:lvlJc w:val="left"/>
      <w:pPr>
        <w:ind w:left="720" w:hanging="360"/>
      </w:pPr>
      <w:rPr>
        <w:rFonts w:hint="default"/>
        <w14:stylisticSets>
          <w14:styleSet w14:id="1"/>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F7EF3"/>
    <w:multiLevelType w:val="hybridMultilevel"/>
    <w:tmpl w:val="289A1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E270C8"/>
    <w:multiLevelType w:val="hybridMultilevel"/>
    <w:tmpl w:val="50A4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1746E2"/>
    <w:multiLevelType w:val="hybridMultilevel"/>
    <w:tmpl w:val="E6EA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E332A"/>
    <w:multiLevelType w:val="hybridMultilevel"/>
    <w:tmpl w:val="A55C38BA"/>
    <w:lvl w:ilvl="0" w:tplc="D034FD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6450A3B"/>
    <w:multiLevelType w:val="hybridMultilevel"/>
    <w:tmpl w:val="B4BC2D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214DBC"/>
    <w:multiLevelType w:val="hybridMultilevel"/>
    <w:tmpl w:val="679AF600"/>
    <w:lvl w:ilvl="0" w:tplc="9574F6F2">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85060FE"/>
    <w:multiLevelType w:val="hybridMultilevel"/>
    <w:tmpl w:val="EC3E986C"/>
    <w:lvl w:ilvl="0" w:tplc="BBBCC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0D"/>
    <w:rsid w:val="00111D80"/>
    <w:rsid w:val="00216059"/>
    <w:rsid w:val="00432AEF"/>
    <w:rsid w:val="00475855"/>
    <w:rsid w:val="0056480E"/>
    <w:rsid w:val="0056548E"/>
    <w:rsid w:val="00584F7F"/>
    <w:rsid w:val="00691004"/>
    <w:rsid w:val="006E538B"/>
    <w:rsid w:val="0081527D"/>
    <w:rsid w:val="0084110D"/>
    <w:rsid w:val="008B39E3"/>
    <w:rsid w:val="00917EDB"/>
    <w:rsid w:val="0095175D"/>
    <w:rsid w:val="00977545"/>
    <w:rsid w:val="00A16BF4"/>
    <w:rsid w:val="00A51135"/>
    <w:rsid w:val="00A72AB4"/>
    <w:rsid w:val="00AD1198"/>
    <w:rsid w:val="00AE5C9D"/>
    <w:rsid w:val="00B12885"/>
    <w:rsid w:val="00D32417"/>
    <w:rsid w:val="00E7025C"/>
    <w:rsid w:val="00EF2A6F"/>
    <w:rsid w:val="00F9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6820C"/>
  <w15:docId w15:val="{8D419031-543F-4C34-B2C3-F85D7F5F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10D"/>
    <w:pPr>
      <w:ind w:left="720"/>
      <w:contextualSpacing/>
    </w:pPr>
  </w:style>
  <w:style w:type="table" w:styleId="a4">
    <w:name w:val="Table Grid"/>
    <w:basedOn w:val="a1"/>
    <w:uiPriority w:val="59"/>
    <w:rsid w:val="0021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1004"/>
  </w:style>
  <w:style w:type="character" w:styleId="a6">
    <w:name w:val="Hyperlink"/>
    <w:basedOn w:val="a0"/>
    <w:uiPriority w:val="99"/>
    <w:unhideWhenUsed/>
    <w:rsid w:val="00691004"/>
    <w:rPr>
      <w:color w:val="0000FF"/>
      <w:u w:val="single"/>
    </w:rPr>
  </w:style>
  <w:style w:type="numbering" w:customStyle="1" w:styleId="1">
    <w:name w:val="Нет списка1"/>
    <w:next w:val="a2"/>
    <w:uiPriority w:val="99"/>
    <w:semiHidden/>
    <w:unhideWhenUsed/>
    <w:rsid w:val="00B12885"/>
  </w:style>
  <w:style w:type="paragraph" w:customStyle="1" w:styleId="a7">
    <w:name w:val="Мой стиль"/>
    <w:basedOn w:val="a"/>
    <w:link w:val="a8"/>
    <w:qFormat/>
    <w:rsid w:val="00B12885"/>
    <w:pPr>
      <w:spacing w:after="0" w:line="240" w:lineRule="auto"/>
      <w:ind w:firstLine="709"/>
      <w:jc w:val="both"/>
    </w:pPr>
    <w:rPr>
      <w:rFonts w:ascii="Times New Roman" w:hAnsi="Times New Roman"/>
      <w:sz w:val="20"/>
    </w:rPr>
  </w:style>
  <w:style w:type="character" w:customStyle="1" w:styleId="a8">
    <w:name w:val="Мой стиль Знак"/>
    <w:basedOn w:val="a0"/>
    <w:link w:val="a7"/>
    <w:rsid w:val="00B12885"/>
    <w:rPr>
      <w:rFonts w:ascii="Times New Roman" w:hAnsi="Times New Roman"/>
      <w:sz w:val="20"/>
    </w:rPr>
  </w:style>
  <w:style w:type="table" w:customStyle="1" w:styleId="10">
    <w:name w:val="Сетка таблицы1"/>
    <w:basedOn w:val="a1"/>
    <w:next w:val="a4"/>
    <w:uiPriority w:val="39"/>
    <w:rsid w:val="00B12885"/>
    <w:pPr>
      <w:spacing w:after="0" w:line="240" w:lineRule="auto"/>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12885"/>
  </w:style>
  <w:style w:type="paragraph" w:styleId="a9">
    <w:name w:val="header"/>
    <w:basedOn w:val="a"/>
    <w:link w:val="aa"/>
    <w:uiPriority w:val="99"/>
    <w:unhideWhenUsed/>
    <w:rsid w:val="00B128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2885"/>
  </w:style>
  <w:style w:type="paragraph" w:styleId="ab">
    <w:name w:val="footer"/>
    <w:basedOn w:val="a"/>
    <w:link w:val="ac"/>
    <w:uiPriority w:val="99"/>
    <w:unhideWhenUsed/>
    <w:rsid w:val="00B128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2885"/>
  </w:style>
  <w:style w:type="paragraph" w:styleId="ad">
    <w:name w:val="Balloon Text"/>
    <w:basedOn w:val="a"/>
    <w:link w:val="ae"/>
    <w:uiPriority w:val="99"/>
    <w:semiHidden/>
    <w:unhideWhenUsed/>
    <w:rsid w:val="00B1288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12885"/>
    <w:rPr>
      <w:rFonts w:ascii="Segoe UI" w:hAnsi="Segoe UI" w:cs="Segoe UI"/>
      <w:sz w:val="18"/>
      <w:szCs w:val="18"/>
    </w:rPr>
  </w:style>
  <w:style w:type="paragraph" w:styleId="af">
    <w:name w:val="annotation text"/>
    <w:basedOn w:val="a"/>
    <w:link w:val="af0"/>
    <w:uiPriority w:val="99"/>
    <w:rsid w:val="00B12885"/>
    <w:pPr>
      <w:spacing w:after="0" w:line="240" w:lineRule="auto"/>
      <w:ind w:firstLine="709"/>
      <w:jc w:val="both"/>
    </w:pPr>
    <w:rPr>
      <w:rFonts w:ascii="Calibri" w:eastAsia="Times New Roman" w:hAnsi="Calibri" w:cs="Calibri"/>
      <w:sz w:val="20"/>
      <w:szCs w:val="20"/>
      <w:lang w:val="en-US"/>
    </w:rPr>
  </w:style>
  <w:style w:type="character" w:customStyle="1" w:styleId="af0">
    <w:name w:val="Текст примечания Знак"/>
    <w:basedOn w:val="a0"/>
    <w:link w:val="af"/>
    <w:uiPriority w:val="99"/>
    <w:rsid w:val="00B12885"/>
    <w:rPr>
      <w:rFonts w:ascii="Calibri" w:eastAsia="Times New Roman" w:hAnsi="Calibri" w:cs="Calibri"/>
      <w:sz w:val="20"/>
      <w:szCs w:val="20"/>
      <w:lang w:val="en-US"/>
    </w:rPr>
  </w:style>
  <w:style w:type="character" w:styleId="af1">
    <w:name w:val="annotation reference"/>
    <w:uiPriority w:val="99"/>
    <w:rsid w:val="00B12885"/>
    <w:rPr>
      <w:sz w:val="16"/>
      <w:szCs w:val="16"/>
    </w:rPr>
  </w:style>
  <w:style w:type="paragraph" w:customStyle="1" w:styleId="11">
    <w:name w:val="Тема примечания1"/>
    <w:basedOn w:val="af"/>
    <w:next w:val="af"/>
    <w:uiPriority w:val="99"/>
    <w:semiHidden/>
    <w:unhideWhenUsed/>
    <w:rsid w:val="00B12885"/>
    <w:pPr>
      <w:spacing w:after="200"/>
      <w:ind w:firstLine="0"/>
      <w:jc w:val="left"/>
    </w:pPr>
    <w:rPr>
      <w:rFonts w:eastAsia="Calibri" w:cs="Times New Roman"/>
      <w:b/>
      <w:bCs/>
      <w:lang w:val="ru-RU"/>
    </w:rPr>
  </w:style>
  <w:style w:type="character" w:customStyle="1" w:styleId="af2">
    <w:name w:val="Тема примечания Знак"/>
    <w:basedOn w:val="af0"/>
    <w:link w:val="af3"/>
    <w:uiPriority w:val="99"/>
    <w:semiHidden/>
    <w:rsid w:val="00B12885"/>
    <w:rPr>
      <w:rFonts w:ascii="Calibri" w:eastAsia="Times New Roman" w:hAnsi="Calibri" w:cs="Calibri"/>
      <w:b/>
      <w:bCs/>
      <w:sz w:val="20"/>
      <w:szCs w:val="20"/>
      <w:lang w:val="en-US"/>
    </w:rPr>
  </w:style>
  <w:style w:type="paragraph" w:styleId="af3">
    <w:name w:val="annotation subject"/>
    <w:basedOn w:val="af"/>
    <w:next w:val="af"/>
    <w:link w:val="af2"/>
    <w:uiPriority w:val="99"/>
    <w:semiHidden/>
    <w:unhideWhenUsed/>
    <w:rsid w:val="00B12885"/>
    <w:pPr>
      <w:spacing w:after="200"/>
      <w:ind w:firstLine="0"/>
      <w:jc w:val="left"/>
    </w:pPr>
    <w:rPr>
      <w:b/>
      <w:bCs/>
    </w:rPr>
  </w:style>
  <w:style w:type="character" w:customStyle="1" w:styleId="12">
    <w:name w:val="Тема примечания Знак1"/>
    <w:basedOn w:val="af0"/>
    <w:uiPriority w:val="99"/>
    <w:semiHidden/>
    <w:rsid w:val="00B12885"/>
    <w:rPr>
      <w:rFonts w:ascii="Calibri" w:eastAsia="Times New Roman"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2CD6740F8303F89C6F9520C7C93BCDF34B2B40507DF57FB3612575E9A490B97E42DA9074F5B2EF87DAB4ABEFFB32DFC64E008092F5NARCP" TargetMode="External"/><Relationship Id="rId117" Type="http://schemas.openxmlformats.org/officeDocument/2006/relationships/hyperlink" Target="consultantplus://offline/ref=7313C75405DF71675F1A507D9F981B0D854A364E364CF91BC679E7885CF5B86F52052883D80BE82DEC571737EE7254FBC50BBDDAA4B152BCb3Y5P" TargetMode="External"/><Relationship Id="rId21" Type="http://schemas.openxmlformats.org/officeDocument/2006/relationships/hyperlink" Target="https://student2.consultant.ru/cgi/online.cgi?req=doc&amp;rnd=05DD1FBF598393C3E99B1D1FB93537F9&amp;base=LAW&amp;n=387517&amp;dst=4628&amp;field=134&amp;stat=srcfld%3D134%26src%3D7711%26fld%3D134%26dst%3D4628%26offs%3D300%26code%3D16876%26page%3Dtext%26p%3D7860%26base%3DLAW%26doc%3D387517" TargetMode="External"/><Relationship Id="rId42" Type="http://schemas.openxmlformats.org/officeDocument/2006/relationships/hyperlink" Target="consultantplus://offline/ref=202CD6740F8303F89C6F9520C7C93BCDF34B2B40507DF57FB3612575E9A490B97E42DA907FFBB6EF87DAB4ABEFFB32DFC64E008092F5NARCP" TargetMode="External"/><Relationship Id="rId47" Type="http://schemas.openxmlformats.org/officeDocument/2006/relationships/hyperlink" Target="consultantplus://offline/ref=202CD6740F8303F89C6F9520C7C93BCDF34B2B40507DF57FB3612575E9A490B97E42DA907FF5B0EF87DAB4ABEFFB32DFC64E008092F5NARCP" TargetMode="External"/><Relationship Id="rId63" Type="http://schemas.openxmlformats.org/officeDocument/2006/relationships/hyperlink" Target="consultantplus://offline/ref=D15D85FDB8A6267E4F38489E391B9407FF0FC1C79DF0DE7977F894DA3C3F835F2D9214459C3963B7EEC74254C2804DF90F4034FF4C04i7R5P" TargetMode="External"/><Relationship Id="rId68" Type="http://schemas.openxmlformats.org/officeDocument/2006/relationships/hyperlink" Target="consultantplus://offline/ref=90A374FF97E203CD3413B47D489C6C1A6E822AFF27C25C21ED7E9A5BB93701EE766ADFB701BF4BA1A511EB6FDB7346E20835568BD56AxAR7P" TargetMode="External"/><Relationship Id="rId84" Type="http://schemas.openxmlformats.org/officeDocument/2006/relationships/hyperlink" Target="consultantplus://offline/ref=AB5250FD629FF904C0691FD8CEAF130F327B0D110DB793C6F3F2C08145BD732B8D96A420FF7FA9535D10C3E0A95618F0AC203306Z4SAP" TargetMode="External"/><Relationship Id="rId89" Type="http://schemas.openxmlformats.org/officeDocument/2006/relationships/hyperlink" Target="consultantplus://offline/ref=F09089D105815FD8C9B01A3A7B005C57D05C865E33796E56BD6BAEE689BAA7CA962C7BCBB90F7E0D1CB2CE3FA2263229A2612CEBAF3418810DS2P" TargetMode="External"/><Relationship Id="rId112" Type="http://schemas.openxmlformats.org/officeDocument/2006/relationships/hyperlink" Target="consultantplus://offline/ref=25606E4B373FBF272C70F0B87259BC68B21FE3AFB772E2109C679D36AB447C2CF6E7E97C5A1C1899C57840F0DF4F2037E71582812111051DK8YFP" TargetMode="External"/><Relationship Id="rId133" Type="http://schemas.openxmlformats.org/officeDocument/2006/relationships/hyperlink" Target="consultantplus://offline/ref=8830F896D21B84C439DD841706B5ED5810BFF724CCC92B686EA68D7C60D8075C116CA5974B3ABA64AEF4A930B7815EF0F7C78953DAB1552Bd7X5P" TargetMode="External"/><Relationship Id="rId138" Type="http://schemas.openxmlformats.org/officeDocument/2006/relationships/hyperlink" Target="consultantplus://offline/ref=8830F896D21B84C439DD841706B5ED5810BDF22FC9C82B686EA68D7C60D8075C116CA5974B3AB96BADF4A930B7815EF0F7C78953DAB1552Bd7X5P" TargetMode="External"/><Relationship Id="rId16" Type="http://schemas.openxmlformats.org/officeDocument/2006/relationships/hyperlink" Target="https://student2.consultant.ru/cgi/online.cgi?req=doc&amp;rnd=05DD1FBF598393C3E99B1D1FB93537F9&amp;base=LAW&amp;n=387517&amp;dst=4628&amp;field=134&amp;stat=srcfld%3D134%26src%3D7711%26fld%3D134%26dst%3D4628%26offs%3D300%26code%3D16876%26page%3Dtext%26p%3D7860%26base%3DLAW%26doc%3D387517" TargetMode="External"/><Relationship Id="rId107" Type="http://schemas.openxmlformats.org/officeDocument/2006/relationships/hyperlink" Target="consultantplus://offline/ref=CFFC988462F7E4431E73139AA25A210DFAA7FEA1B4B625CA48EF3F257B833F045FFED07BF17E8462D43E8AAA9032E0BF0D0730A0EB445E89ZAyDI" TargetMode="External"/><Relationship Id="rId11" Type="http://schemas.openxmlformats.org/officeDocument/2006/relationships/header" Target="header1.xml"/><Relationship Id="rId32" Type="http://schemas.openxmlformats.org/officeDocument/2006/relationships/hyperlink" Target="consultantplus://offline/ref=202CD6740F8303F89C6F9520C7C93BCDF34B2B40507DF57FB3612575E9A490B97E42DA907FFBB6EF87DAB4ABEFFB32DFC64E008092F5NARCP" TargetMode="External"/><Relationship Id="rId37" Type="http://schemas.openxmlformats.org/officeDocument/2006/relationships/hyperlink" Target="consultantplus://offline/ref=202CD6740F8303F89C6F9520C7C93BCDF34B2B40507DF57FB3612575E9A490B97E42DA9A7BF7B8B082CFA5F3E3FA2CC1C5531C8290NFR6P" TargetMode="External"/><Relationship Id="rId53" Type="http://schemas.openxmlformats.org/officeDocument/2006/relationships/hyperlink" Target="consultantplus://offline/ref=D15D85FDB8A6267E4F38489E391B9407FF0FC1CC9FF2DE7977F894DA3C3F835F2D9214459E3969E8EBD2530CCE8153E70C5D28FD4Ei0R7P" TargetMode="External"/><Relationship Id="rId58" Type="http://schemas.openxmlformats.org/officeDocument/2006/relationships/hyperlink" Target="consultantplus://offline/ref=D15D85FDB8A6267E4F38489E391B9407FF0FC1CC9FF2DE7977F894DA3C3F835F2D9214459D3669E8EBD2530CCE8153E70C5D28FD4Ei0R7P" TargetMode="External"/><Relationship Id="rId74" Type="http://schemas.openxmlformats.org/officeDocument/2006/relationships/hyperlink" Target="consultantplus://offline/ref=ABCA2499682CF391D00DAA2F80B356A6217884735DBD3C07B32E5AD1D090C76313F3D2F7AEFDFA6BC94EE106E8722A31246603F910F7J9S7P" TargetMode="External"/><Relationship Id="rId79" Type="http://schemas.openxmlformats.org/officeDocument/2006/relationships/hyperlink" Target="consultantplus://offline/ref=AB5250FD629FF904C0691FD8CEAF130F327B0D110DB793C6F3F2C08145BD732B8D96A423F874FC021C4E9AB0ED1D15F2B23C3307555BF265ZFS7P" TargetMode="External"/><Relationship Id="rId102" Type="http://schemas.openxmlformats.org/officeDocument/2006/relationships/hyperlink" Target="consultantplus://offline/ref=18CEC9F88F27E19A3C9C594C768FAE9C65468D24E6E2B2E2221678EC140B4115CDED71EA911ADBB670487D6FEB1F00267F8505FD15DEE536p0U9P" TargetMode="External"/><Relationship Id="rId123" Type="http://schemas.openxmlformats.org/officeDocument/2006/relationships/hyperlink" Target="consultantplus://offline/ref=593C4328A071A2B30EF5DE7C054544B8D213518CB2CF10B261C757475868B01F0FFC1EF1791262EEC62B6A988708F60CC8166D38626CD88778Y1P" TargetMode="External"/><Relationship Id="rId128" Type="http://schemas.openxmlformats.org/officeDocument/2006/relationships/hyperlink" Target="consultantplus://offline/ref=8830F896D21B84C439DD841706B5ED5811B9F724CEC92B686EA68D7C60D8075C116CA5974B3ABF65A7F4A930B7815EF0F7C78953DAB1552Bd7X5P" TargetMode="External"/><Relationship Id="rId144" Type="http://schemas.openxmlformats.org/officeDocument/2006/relationships/hyperlink" Target="consultantplus://offline/ref=B3EF1D5977537E3190461BF08C930197088A191B805DCA9E0C8F58C09A8079AA16E4B1C499167D7324D69AA065C65E49B52679863962DBAAD6W8P" TargetMode="External"/><Relationship Id="rId149" Type="http://schemas.openxmlformats.org/officeDocument/2006/relationships/hyperlink" Target="consultantplus://offline/ref=B3EF1D5977537E3190461BF08C9301970A891E1A805CCA9E0C8F58C09A8079AA16E4B1C49B14762675999BFC20934D48B6267B8525D6W1P" TargetMode="External"/><Relationship Id="rId5" Type="http://schemas.openxmlformats.org/officeDocument/2006/relationships/webSettings" Target="webSettings.xml"/><Relationship Id="rId90" Type="http://schemas.openxmlformats.org/officeDocument/2006/relationships/hyperlink" Target="consultantplus://offline/ref=F09089D105815FD8C9B01A3A7B005C57D05E8856337B6E56BD6BAEE689BAA7CA962C7BCBB90B7A0C1DB2CE3FA2263229A2612CEBAF3418810DS2P" TargetMode="External"/><Relationship Id="rId95" Type="http://schemas.openxmlformats.org/officeDocument/2006/relationships/comments" Target="comments.xml"/><Relationship Id="rId22" Type="http://schemas.openxmlformats.org/officeDocument/2006/relationships/hyperlink" Target="https://student2.consultant.ru/cgi/online.cgi?req=doc&amp;rnd=05DD1FBF598393C3E99B1D1FB93537F9&amp;base=LAW&amp;n=389747&amp;dst=100074&amp;field=134&amp;stat=srcfld%3D134%26src%3D2474%26code%3D10898%26page%3Dtext%26p%3D10828%26base%3DLAW%26doc%3D387517" TargetMode="External"/><Relationship Id="rId27" Type="http://schemas.openxmlformats.org/officeDocument/2006/relationships/hyperlink" Target="consultantplus://offline/ref=202CD6740F8303F89C6F9520C7C93BCDF34B2B40507DF57FB3612575E9A490B97E42DA9074F5B2EF87DAB4ABEFFB32DFC64E008092F5NARCP" TargetMode="External"/><Relationship Id="rId43" Type="http://schemas.openxmlformats.org/officeDocument/2006/relationships/hyperlink" Target="consultantplus://offline/ref=202CD6740F8303F89C6F9520C7C93BCDF34B2B40507DF57FB3612575E9A490B97E42DA927FFAB7EF87DAB4ABEFFB32DFC64E008092F5NARCP" TargetMode="External"/><Relationship Id="rId48" Type="http://schemas.openxmlformats.org/officeDocument/2006/relationships/hyperlink" Target="consultantplus://offline/ref=202CD6740F8303F89C6F9520C7C93BCDF34B2B40507DF57FB3612575E9A490B97E42DA907FF5B7EF87DAB4ABEFFB32DFC64E008092F5NARCP" TargetMode="External"/><Relationship Id="rId64" Type="http://schemas.openxmlformats.org/officeDocument/2006/relationships/hyperlink" Target="consultantplus://offline/ref=D15D85FDB8A6267E4F38489E391B9407FF0FC1C79DF0DE7977F894DA3C3F835F2D9214459C3960B7EEC74254C2804DF90F4034FF4C04i7R5P" TargetMode="External"/><Relationship Id="rId69" Type="http://schemas.openxmlformats.org/officeDocument/2006/relationships/hyperlink" Target="consultantplus://offline/ref=ABCA2499682CF391D00DAA2F80B356A6217884785FBF3C07B32E5AD1D090C76301F38AF9ACF5E6609E01A753E7J7S2P" TargetMode="External"/><Relationship Id="rId113" Type="http://schemas.openxmlformats.org/officeDocument/2006/relationships/hyperlink" Target="consultantplus://offline/ref=25606E4B373FBF272C70F0B87259BC68B01EE3A8B678E2109C679D36AB447C2CF6E7E97C5A1C199DC47840F0DF4F2037E71582812111051DK8YFP" TargetMode="External"/><Relationship Id="rId118" Type="http://schemas.openxmlformats.org/officeDocument/2006/relationships/hyperlink" Target="consultantplus://offline/ref=7313C75405DF71675F1A507D9F981B0D854A364F3442F91BC679E7885CF5B86F5205288BD900BD78A9094E67AA3959F9DB17BDDBbBYBP" TargetMode="External"/><Relationship Id="rId134" Type="http://schemas.openxmlformats.org/officeDocument/2006/relationships/hyperlink" Target="consultantplus://offline/ref=8830F896D21B84C439DD841706B5ED5810BDF926CCC72B686EA68D7C60D8075C116CA5974B3ABC6FAEF4A930B7815EF0F7C78953DAB1552Bd7X5P" TargetMode="External"/><Relationship Id="rId139" Type="http://schemas.openxmlformats.org/officeDocument/2006/relationships/hyperlink" Target="consultantplus://offline/ref=B622A299156FDD92D0F8C652118E4AFCD74C5B0FA1C2325A0EE0B691EF62C01D70BB42058AD4AD2EF843CBF8B17F5439AC0568A81502D3D6YD0FI" TargetMode="External"/><Relationship Id="rId80" Type="http://schemas.openxmlformats.org/officeDocument/2006/relationships/hyperlink" Target="consultantplus://offline/ref=AB5250FD629FF904C0691FD8CEAF130F337C0F1D0BB293C6F3F2C08145BD732B8D96A423F874FD0B1A4E9AB0ED1D15F2B23C3307555BF265ZFS7P" TargetMode="External"/><Relationship Id="rId85" Type="http://schemas.openxmlformats.org/officeDocument/2006/relationships/hyperlink" Target="consultantplus://offline/ref=AB5250FD629FF904C0691FD8CEAF130F327B081B0BB093C6F3F2C08145BD732B9F96FC2FF974E3021A5BCCE1ABZ4S9P" TargetMode="External"/><Relationship Id="rId150" Type="http://schemas.openxmlformats.org/officeDocument/2006/relationships/hyperlink" Target="consultantplus://offline/ref=B3EF1D5977537E3190461BF08C9301970A8A161A8E5FCA9E0C8F58C09A8079AA16E4B1C499167D722DD69AA065C65E49B52679863962DBAAD6W8P" TargetMode="External"/><Relationship Id="rId12" Type="http://schemas.openxmlformats.org/officeDocument/2006/relationships/hyperlink" Target="https://student2.consultant.ru/cgi/online.cgi?req=doc&amp;rnd=05DD1FBF598393C3E99B1D1FB93537F9&amp;base=LAW&amp;n=387517&amp;dst=100149&amp;field=134&amp;stat=srcfld%3D134%26src%3D7711%26fld%3D134%26dst%3D100149%26offs%3D249%26code%3D16876%26page%3Dtext%26p%3D7860%26base%3DLAW%26doc%3D387517" TargetMode="External"/><Relationship Id="rId17" Type="http://schemas.openxmlformats.org/officeDocument/2006/relationships/hyperlink" Target="https://student2.consultant.ru/cgi/online.cgi?req=doc&amp;rnd=05DD1FBF598393C3E99B1D1FB93537F9&amp;base=LAW&amp;n=387517&amp;dst=100149&amp;field=134&amp;stat=srcfld%3D134%26src%3D7711%26fld%3D134%26dst%3D100149%26offs%3D249%26code%3D16876%26page%3Dtext%26p%3D7860%26base%3DLAW%26doc%3D387517" TargetMode="External"/><Relationship Id="rId25" Type="http://schemas.openxmlformats.org/officeDocument/2006/relationships/hyperlink" Target="consultantplus://offline/ref=202CD6740F8303F89C6F9520C7C93BCDF34B2B4B527FF57FB3612575E9A490B97E42DA927CF2B3EDD180A4AFA6AF3FC0C6531E818CF5AD27N6R4P" TargetMode="External"/><Relationship Id="rId33" Type="http://schemas.openxmlformats.org/officeDocument/2006/relationships/hyperlink" Target="consultantplus://offline/ref=202CD6740F8303F89C6F9520C7C93BCDF34B2B40507DF57FB3612575E9A490B97E42DA9A7BF7B8B082CFA5F3E3FA2CC1C5531C8290NFR6P" TargetMode="External"/><Relationship Id="rId38" Type="http://schemas.openxmlformats.org/officeDocument/2006/relationships/hyperlink" Target="consultantplus://offline/ref=202CD6740F8303F89C6F9520C7C93BCDF34B2B40507DF57FB3612575E9A490B97E42DA927CF2B2E0DA80A4AFA6AF3FC0C6531E818CF5AD27N6R4P" TargetMode="External"/><Relationship Id="rId46" Type="http://schemas.openxmlformats.org/officeDocument/2006/relationships/hyperlink" Target="consultantplus://offline/ref=202CD6740F8303F89C6F9520C7C93BCDF34B2B40507DF57FB3612575E9A490B97E42DA907FF5B7EF87DAB4ABEFFB32DFC64E008092F5NARCP" TargetMode="External"/><Relationship Id="rId59" Type="http://schemas.openxmlformats.org/officeDocument/2006/relationships/hyperlink" Target="consultantplus://offline/ref=D15D85FDB8A6267E4F38489E391B9407FF0FC1C79DF0DE7977F894DA3C3F835F2D9214459C3762B7EEC74254C2804DF90F4034FF4C04i7R5P" TargetMode="External"/><Relationship Id="rId67" Type="http://schemas.openxmlformats.org/officeDocument/2006/relationships/hyperlink" Target="consultantplus://offline/ref=90A374FF97E203CD3413B47D489C6C1A6E822AFF27C25C21ED7E9A5BB93701EE766ADFB502B642A3F94BFB6B92274BFD0828488ACB6AA667xAR6P" TargetMode="External"/><Relationship Id="rId103" Type="http://schemas.openxmlformats.org/officeDocument/2006/relationships/hyperlink" Target="consultantplus://offline/ref=18CEC9F88F27E19A3C9C594C768FAE9C64438B23E2EDB2E2221678EC140B4115DFED29E6901AC7B57A5D2B3EADp4UBP" TargetMode="External"/><Relationship Id="rId108" Type="http://schemas.openxmlformats.org/officeDocument/2006/relationships/hyperlink" Target="consultantplus://offline/ref=25606E4B373FBF272C70F0B87259BC68B21DEDA6B57EE2109C679D36AB447C2CF6E7E9795F1A1094982250F4961B2D28E7089C803F11K0Y4P" TargetMode="External"/><Relationship Id="rId116" Type="http://schemas.openxmlformats.org/officeDocument/2006/relationships/hyperlink" Target="consultantplus://offline/ref=7313C75405DF71675F1A507D9F981B0D854A364E364CF91BC679E7885CF5B86F52052883D80BE82DEB571737EE7254FBC50BBDDAA4B152BCb3Y5P" TargetMode="External"/><Relationship Id="rId124" Type="http://schemas.openxmlformats.org/officeDocument/2006/relationships/hyperlink" Target="consultantplus://offline/ref=593C4328A071A2B30EF5DE7C054544B8D213518CB2CF10B261C757475868B01F0FFC1EF1791262EECC2B6A988708F60CC8166D38626CD88778Y1P" TargetMode="External"/><Relationship Id="rId129" Type="http://schemas.openxmlformats.org/officeDocument/2006/relationships/hyperlink" Target="consultantplus://offline/ref=8830F896D21B84C439DD841706B5ED5816B0F221CCC4766266FF817E67D7584B1625A9964B3ABD6FA5ABAC25A6D952F1E9D98A4EC6B357d2X8P" TargetMode="External"/><Relationship Id="rId137" Type="http://schemas.openxmlformats.org/officeDocument/2006/relationships/hyperlink" Target="consultantplus://offline/ref=8830F896D21B84C439DD841706B5ED5810BFF72FCECB2B686EA68D7C60D8075C116CA590483EBF66FAAEB934FED553EFF7DA9752C4B1d5X4P" TargetMode="External"/><Relationship Id="rId20" Type="http://schemas.openxmlformats.org/officeDocument/2006/relationships/hyperlink" Target="https://student2.consultant.ru/cgi/online.cgi?req=doc&amp;rnd=05DD1FBF598393C3E99B1D1FB93537F9&amp;base=LAW&amp;n=387517&amp;dst=3392&amp;field=134&amp;stat=srcfld%3D134%26src%3D7711%26fld%3D134%26dst%3D3392%26offs%3D296%26code%3D16876%26page%3Dtext%26p%3D7860%26base%3DLAW%26doc%3D387517" TargetMode="External"/><Relationship Id="rId41" Type="http://schemas.openxmlformats.org/officeDocument/2006/relationships/hyperlink" Target="consultantplus://offline/ref=202CD6740F8303F89C6F9520C7C93BCDF34B2B40507DF57FB3612575E9A490B97E42DA977EF6B5EF87DAB4ABEFFB32DFC64E008092F5NARCP" TargetMode="External"/><Relationship Id="rId54" Type="http://schemas.openxmlformats.org/officeDocument/2006/relationships/hyperlink" Target="consultantplus://offline/ref=D15D85FDB8A6267E4F38489E391B9407FF0FC1CC9FF2DE7977F894DA3C3F835F2D9214459D3669E8EBD2530CCE8153E70C5D28FD4Ei0R7P" TargetMode="External"/><Relationship Id="rId62" Type="http://schemas.openxmlformats.org/officeDocument/2006/relationships/hyperlink" Target="consultantplus://offline/ref=D15D85FDB8A6267E4F38489E391B9407FF0FC1C79DF0DE7977F894DA3C3F835F2D9214429D3466B7EEC74254C2804DF90F4034FF4C04i7R5P" TargetMode="External"/><Relationship Id="rId70" Type="http://schemas.openxmlformats.org/officeDocument/2006/relationships/hyperlink" Target="consultantplus://offline/ref=ABCA2499682CF391D00DAA2F80B356A6217884735DBD3C07B32E5AD1D090C76313F3D2F7AEFDFA6BC94EE106E8722A31246603F910F7J9S7P" TargetMode="External"/><Relationship Id="rId75" Type="http://schemas.openxmlformats.org/officeDocument/2006/relationships/hyperlink" Target="consultantplus://offline/ref=ABCA2499682CF391D00DAA2F80B356A62178817259B83C07B32E5AD1D090C76313F3D2F0A9FEAC31D94AA852E56D2A2C3A671DF9J1S1P" TargetMode="External"/><Relationship Id="rId83" Type="http://schemas.openxmlformats.org/officeDocument/2006/relationships/hyperlink" Target="consultantplus://offline/ref=AB5250FD629FF904C0691FD8CEAF130F327B0D110DB793C6F3F2C08145BD732B8D96A420FE7FA9535D10C3E0A95618F0AC203306Z4SAP" TargetMode="External"/><Relationship Id="rId88" Type="http://schemas.openxmlformats.org/officeDocument/2006/relationships/hyperlink" Target="consultantplus://offline/ref=AB5250FD629FF904C0691FD8CEAF130F327B0D110DB793C6F3F2C08145BD732B9F96FC2FF974E3021A5BCCE1ABZ4S9P" TargetMode="External"/><Relationship Id="rId91" Type="http://schemas.openxmlformats.org/officeDocument/2006/relationships/hyperlink" Target="consultantplus://offline/ref=F09089D105815FD8C9B01A3A7B005C57D05A8658367C6E56BD6BAEE689BAA7CA962C7BCBB90F7D0619B2CE3FA2263229A2612CEBAF3418810DS2P" TargetMode="External"/><Relationship Id="rId96" Type="http://schemas.microsoft.com/office/2011/relationships/commentsExtended" Target="commentsExtended.xml"/><Relationship Id="rId111" Type="http://schemas.openxmlformats.org/officeDocument/2006/relationships/hyperlink" Target="consultantplus://offline/ref=25606E4B373FBF272C70F0B87259BC68B21DEDA6B57EE2109C679D36AB447C2CF6E7E97C5C151F94982250F4961B2D28E7089C803F11K0Y4P" TargetMode="External"/><Relationship Id="rId132" Type="http://schemas.openxmlformats.org/officeDocument/2006/relationships/hyperlink" Target="consultantplus://offline/ref=8830F896D21B84C439DD841706B5ED5816B0F221CCC4766266FF817E67D7584B1625A9964B3ABD68A5ABAC25A6D952F1E9D98A4EC6B357d2X8P" TargetMode="External"/><Relationship Id="rId140" Type="http://schemas.openxmlformats.org/officeDocument/2006/relationships/hyperlink" Target="consultantplus://offline/ref=09113859032DD723EF7D8489AEF7ABFE4ACAD2D92F87DECADBAF7A49FF978E90C79520D7A6737DC95F40912ACE928B30B373E450ACr8W2P" TargetMode="External"/><Relationship Id="rId145" Type="http://schemas.openxmlformats.org/officeDocument/2006/relationships/hyperlink" Target="consultantplus://offline/ref=B3EF1D5977537E3190461BF08C9301970A891E1A805CCA9E0C8F58C09A8079AA16E4B1C499167B7225D69AA065C65E49B52679863962DBAAD6W8P"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2.consultant.ru/cgi/online.cgi?req=doc&amp;rnd=05DD1FBF598393C3E99B1D1FB93537F9&amp;base=LAW&amp;n=387517&amp;dst=3392&amp;field=134&amp;stat=srcfld%3D134%26src%3D7711%26fld%3D134%26dst%3D3392%26offs%3D296%26code%3D16876%26page%3Dtext%26p%3D7860%26base%3DLAW%26doc%3D387517" TargetMode="External"/><Relationship Id="rId23" Type="http://schemas.openxmlformats.org/officeDocument/2006/relationships/hyperlink" Target="https://student2.consultant.ru/cgi/online.cgi?req=doc&amp;rnd=05DD1FBF598393C3E99B1D1FB93537F9&amp;base=LAW&amp;n=389747&amp;dst=100074&amp;field=134&amp;stat=srcfld%3D134%26src%3D2474%26code%3D10898%26page%3Dtext%26p%3D10828%26base%3DLAW%26doc%3D387517" TargetMode="External"/><Relationship Id="rId28" Type="http://schemas.openxmlformats.org/officeDocument/2006/relationships/hyperlink" Target="consultantplus://offline/ref=202CD6740F8303F89C6F9520C7C93BCDF34B2B4B5379F57FB3612575E9A490B97E42DA927CF3BBE0D580A4AFA6AF3FC0C6531E818CF5AD27N6R4P" TargetMode="External"/><Relationship Id="rId36" Type="http://schemas.openxmlformats.org/officeDocument/2006/relationships/hyperlink" Target="consultantplus://offline/ref=202CD6740F8303F89C6F9520C7C93BCDF34B2B40507DF57FB3612575E9A490B97E42DA907FFBB6EF87DAB4ABEFFB32DFC64E008092F5NARCP" TargetMode="External"/><Relationship Id="rId49" Type="http://schemas.openxmlformats.org/officeDocument/2006/relationships/hyperlink" Target="consultantplus://offline/ref=202CD6740F8303F89C6F9520C7C93BCDF34B2B40507DF57FB3612575E9A490B97E42DA927FFAB7EF87DAB4ABEFFB32DFC64E008092F5NARCP" TargetMode="External"/><Relationship Id="rId57" Type="http://schemas.openxmlformats.org/officeDocument/2006/relationships/hyperlink" Target="consultantplus://offline/ref=D15D85FDB8A6267E4F38489E391B9407FF0FC1CC9FF2DE7977F894DA3C3F835F2D9214459F3369E8EBD2530CCE8153E70C5D28FD4Ei0R7P" TargetMode="External"/><Relationship Id="rId106" Type="http://schemas.openxmlformats.org/officeDocument/2006/relationships/hyperlink" Target="consultantplus://offline/ref=18CEC9F88F27E19A3C9C594C768FAE9C6546882EE3E2B2E2221678EC140B4115CDED71EA911ADAB07D487D6FEB1F00267F8505FD15DEE536p0U9P" TargetMode="External"/><Relationship Id="rId114" Type="http://schemas.openxmlformats.org/officeDocument/2006/relationships/hyperlink" Target="consultantplus://offline/ref=7313C75405DF71675F1A507D9F981B0D854A364E364CF91BC679E7885CF5B86F52052883D80BE82AE9571737EE7254FBC50BBDDAA4B152BCb3Y5P" TargetMode="External"/><Relationship Id="rId119" Type="http://schemas.openxmlformats.org/officeDocument/2006/relationships/hyperlink" Target="consultantplus://offline/ref=7313C75405DF71675F1A507D9F981B0D854A364E364CF91BC679E7885CF5B86F52052883D80BE82DEA571737EE7254FBC50BBDDAA4B152BCb3Y5P" TargetMode="External"/><Relationship Id="rId127" Type="http://schemas.openxmlformats.org/officeDocument/2006/relationships/hyperlink" Target="consultantplus://offline/ref=8830F896D21B84C439DD841706B5ED5811BAF123C8C62B686EA68D7C60D8075C116CA59E406EE929FBF2FC61EDD450EFF5D98Bd5X1P" TargetMode="External"/><Relationship Id="rId10" Type="http://schemas.openxmlformats.org/officeDocument/2006/relationships/hyperlink" Target="consultantplus://offline/ref=90A374FF97E203CD3413B47D489C6C1A6E822AFF27C25C21ED7E9A5BB93701EE766ADFB701BF4BA1A511EB6FDB7346E20835568BD56AxAR7P" TargetMode="External"/><Relationship Id="rId31" Type="http://schemas.openxmlformats.org/officeDocument/2006/relationships/hyperlink" Target="consultantplus://offline/ref=202CD6740F8303F89C6F9520C7C93BCDF34B2B4B5379F57FB3612575E9A490B97E42DA917EF6B4EF87DAB4ABEFFB32DFC64E008092F5NARCP" TargetMode="External"/><Relationship Id="rId44" Type="http://schemas.openxmlformats.org/officeDocument/2006/relationships/hyperlink" Target="consultantplus://offline/ref=202CD6740F8303F89C6F9520C7C93BCDF34B2B40507DF57FB3612575E9A490B97E42DA9A7BF7B8B082CFA5F3E3FA2CC1C5531C8290NFR6P" TargetMode="External"/><Relationship Id="rId52" Type="http://schemas.openxmlformats.org/officeDocument/2006/relationships/hyperlink" Target="consultantplus://offline/ref=D15D85FDB8A6267E4F38489E391B9407FF0FC1CC9FF2DE7977F894DA3C3F835F2D9214459E3069E8EBD2530CCE8153E70C5D28FD4Ei0R7P" TargetMode="External"/><Relationship Id="rId60" Type="http://schemas.openxmlformats.org/officeDocument/2006/relationships/hyperlink" Target="consultantplus://offline/ref=D15D85FDB8A6267E4F38489E391B9407FF0FC1C79DF0DE7977F894DA3C3F835F2D921440973567B7EEC74254C2804DF90F4034FF4C04i7R5P" TargetMode="External"/><Relationship Id="rId65" Type="http://schemas.openxmlformats.org/officeDocument/2006/relationships/hyperlink" Target="consultantplus://offline/ref=D15D85FDB8A6267E4F38489E391B9407FF0FC1C79DF0DE7977F894DA3C3F835F2D92144299326AB7EEC74254C2804DF90F4034FF4C04i7R5P" TargetMode="External"/><Relationship Id="rId73" Type="http://schemas.openxmlformats.org/officeDocument/2006/relationships/hyperlink" Target="consultantplus://offline/ref=ABCA2499682CF391D00DAA2F80B356A62178817259B83C07B32E5AD1D090C76313F3D2F7AAFEAC31D94AA852E56D2A2C3A671DF9J1S1P" TargetMode="External"/><Relationship Id="rId78" Type="http://schemas.openxmlformats.org/officeDocument/2006/relationships/hyperlink" Target="consultantplus://offline/ref=AB5250FD629FF904C0691FD8CEAF130F327B0D110DB793C6F3F2C08145BD732B8D96A423FF7FA9535D10C3E0A95618F0AC203306Z4SAP" TargetMode="External"/><Relationship Id="rId81" Type="http://schemas.openxmlformats.org/officeDocument/2006/relationships/hyperlink" Target="consultantplus://offline/ref=AB5250FD629FF904C0691FD8CEAF130F327B0D110DB793C6F3F2C08145BD732B8D96A423F874FC03184E9AB0ED1D15F2B23C3307555BF265ZFS7P" TargetMode="External"/><Relationship Id="rId86" Type="http://schemas.openxmlformats.org/officeDocument/2006/relationships/hyperlink" Target="consultantplus://offline/ref=AB5250FD629FF904C0691FD8CEAF130F327B081009B293C6F3F2C08145BD732B8D96A420FB7DFB094D148AB4A44918EDB2212D064B5BZFS3P" TargetMode="External"/><Relationship Id="rId94" Type="http://schemas.openxmlformats.org/officeDocument/2006/relationships/hyperlink" Target="consultantplus://offline/ref=F09089D105815FD8C9B01A3A7B005C57D05C87593E7E6E56BD6BAEE689BAA7CA962C7BCBB90F7F0C19B2CE3FA2263229A2612CEBAF3418810DS2P" TargetMode="External"/><Relationship Id="rId99" Type="http://schemas.openxmlformats.org/officeDocument/2006/relationships/hyperlink" Target="consultantplus://offline/ref=40314133D5CB4CF7D0DBA716F4E9107326DE3263CA128BD50B814D8AB261BC17DCB46F8FFD5185CC45A4289A62955B854A6CF6D031BCAE40jDTEP" TargetMode="External"/><Relationship Id="rId101" Type="http://schemas.openxmlformats.org/officeDocument/2006/relationships/hyperlink" Target="consultantplus://offline/ref=18CEC9F88F27E19A3C9C594C768FAE9C65448326E6ECB2E2221678EC140B4115CDED71EA911ADDB47A487D6FEB1F00267F8505FD15DEE536p0U9P" TargetMode="External"/><Relationship Id="rId122" Type="http://schemas.openxmlformats.org/officeDocument/2006/relationships/hyperlink" Target="consultantplus://offline/ref=593C4328A071A2B30EF5DE7C054544B8D213518CB2CF10B261C757475868B01F0FFC1EF1791261E4C52B6A988708F60CC8166D38626CD88778Y1P" TargetMode="External"/><Relationship Id="rId130" Type="http://schemas.openxmlformats.org/officeDocument/2006/relationships/hyperlink" Target="consultantplus://offline/ref=8830F896D21B84C439DD841706B5ED5810BFF724CCC92B686EA68D7C60D8075C116CA5974B3ABB68ACF4A930B7815EF0F7C78953DAB1552Bd7X5P" TargetMode="External"/><Relationship Id="rId135" Type="http://schemas.openxmlformats.org/officeDocument/2006/relationships/hyperlink" Target="consultantplus://offline/ref=8830F896D21B84C439DD841706B5ED5810BFF72FCECB2B686EA68D7C60D8075C116CA597483DBA66FAAEB934FED553EFF7DA9752C4B1d5X4P" TargetMode="External"/><Relationship Id="rId143" Type="http://schemas.openxmlformats.org/officeDocument/2006/relationships/hyperlink" Target="consultantplus://offline/ref=09113859032DD723EF7D8489AEF7ABFE4ACAD2D22D85DECADBAF7A49FF978E90C79520D7A07171965A558072C293952EB06EF852AE81r3WAP" TargetMode="External"/><Relationship Id="rId148" Type="http://schemas.openxmlformats.org/officeDocument/2006/relationships/hyperlink" Target="consultantplus://offline/ref=B3EF1D5977537E3190461BF08C9301970A891E1A805CCA9E0C8F58C09A8079AA16E4B1C499167C7122D69AA065C65E49B52679863962DBAAD6W8P" TargetMode="External"/><Relationship Id="rId151" Type="http://schemas.openxmlformats.org/officeDocument/2006/relationships/hyperlink" Target="consultantplus://offline/ref=B3EF1D5977537E3190461BF08C9301970B83181C8F5DCA9E0C8F58C09A8079AA16E4B1CD92422C3671D0CFF13F935056B7387BD8W4P" TargetMode="External"/><Relationship Id="rId4" Type="http://schemas.openxmlformats.org/officeDocument/2006/relationships/settings" Target="settings.xml"/><Relationship Id="rId9" Type="http://schemas.openxmlformats.org/officeDocument/2006/relationships/hyperlink" Target="consultantplus://offline/ref=90A374FF97E203CD3413B47D489C6C1A6E822AFF27C25C21ED7E9A5BB93701EE766ADFB502B642A3F94BFB6B92274BFD0828488ACB6AA667xAR6P" TargetMode="External"/><Relationship Id="rId13" Type="http://schemas.openxmlformats.org/officeDocument/2006/relationships/hyperlink" Target="https://student2.consultant.ru/cgi/online.cgi?req=doc&amp;rnd=05DD1FBF598393C3E99B1D1FB93537F9&amp;base=LAW&amp;n=387517&amp;dst=4244&amp;field=134&amp;stat=srcfld%3D134%26src%3D7711%26fld%3D134%26dst%3D4244%26offs%3D262%26code%3D16876%26page%3Dtext%26p%3D7860%26base%3DLAW%26doc%3D387517" TargetMode="External"/><Relationship Id="rId18" Type="http://schemas.openxmlformats.org/officeDocument/2006/relationships/hyperlink" Target="https://student2.consultant.ru/cgi/online.cgi?req=doc&amp;rnd=05DD1FBF598393C3E99B1D1FB93537F9&amp;base=LAW&amp;n=387517&amp;dst=4244&amp;field=134&amp;stat=srcfld%3D134%26src%3D7711%26fld%3D134%26dst%3D4244%26offs%3D262%26code%3D16876%26page%3Dtext%26p%3D7860%26base%3DLAW%26doc%3D387517" TargetMode="External"/><Relationship Id="rId39" Type="http://schemas.openxmlformats.org/officeDocument/2006/relationships/hyperlink" Target="consultantplus://offline/ref=202CD6740F8303F89C6F9520C7C93BCDF34B2B40507DF57FB3612575E9A490B97E42DA927CF2B2E1D380A4AFA6AF3FC0C6531E818CF5AD27N6R4P" TargetMode="External"/><Relationship Id="rId109" Type="http://schemas.openxmlformats.org/officeDocument/2006/relationships/hyperlink" Target="consultantplus://offline/ref=25606E4B373FBF272C70F0B87259BC68B21DEDA6B57EE2109C679D36AB447C2CF6E7E97C5C1B1194982250F4961B2D28E7089C803F11K0Y4P" TargetMode="External"/><Relationship Id="rId34" Type="http://schemas.openxmlformats.org/officeDocument/2006/relationships/hyperlink" Target="consultantplus://offline/ref=202CD6740F8303F89C6F9520C7C93BCDF34B2B40507DF57FB3612575E9A490B97E42DA907FF5B3EF87DAB4ABEFFB32DFC64E008092F5NARCP" TargetMode="External"/><Relationship Id="rId50" Type="http://schemas.openxmlformats.org/officeDocument/2006/relationships/hyperlink" Target="consultantplus://offline/ref=202CD6740F8303F89C6F9520C7C93BCDF34B2B40507DF57FB3612575E9A490B97E42DA9A7BF7B8B082CFA5F3E3FA2CC1C5531C8290NFR6P" TargetMode="External"/><Relationship Id="rId55" Type="http://schemas.openxmlformats.org/officeDocument/2006/relationships/hyperlink" Target="consultantplus://offline/ref=D15D85FDB8A6267E4F38489E391B9407FF0FC1CC9FF2DE7977F894DA3C3F835F2D9214479F3063B9B99D52508BD440E60F5D2AFE5204744Di3R8P" TargetMode="External"/><Relationship Id="rId76" Type="http://schemas.openxmlformats.org/officeDocument/2006/relationships/hyperlink" Target="consultantplus://offline/ref=ABCA2499682CF391D00DAA2F80B356A6217884785FBF3C07B32E5AD1D090C76313F3D2F6A5FDF334CC5BF05EE473342F277B1FFB12JFS4P" TargetMode="External"/><Relationship Id="rId97" Type="http://schemas.openxmlformats.org/officeDocument/2006/relationships/hyperlink" Target="consultantplus://offline/ref=9A5FDB7298304A8B586FE3D9917868B8C8D4067F2517D2187FC0BE307EFF914615C6CFC078ED6841A253F385E419875CC98B460D75AFB83CQETBP" TargetMode="External"/><Relationship Id="rId104" Type="http://schemas.openxmlformats.org/officeDocument/2006/relationships/hyperlink" Target="consultantplus://offline/ref=18CEC9F88F27E19A3C9C594C768FAE9C6546882EE0E5B2E2221678EC140B4115CDED71EA911AD9B27D487D6FEB1F00267F8505FD15DEE536p0U9P" TargetMode="External"/><Relationship Id="rId120" Type="http://schemas.openxmlformats.org/officeDocument/2006/relationships/hyperlink" Target="consultantplus://offline/ref=593C4328A071A2B30EF5DE7C054544B8D213518CB2CF10B261C757475868B01F0FFC1EF1791261E4C32B6A988708F60CC8166D38626CD88778Y1P" TargetMode="External"/><Relationship Id="rId125" Type="http://schemas.openxmlformats.org/officeDocument/2006/relationships/hyperlink" Target="consultantplus://offline/ref=593C4328A071A2B30EF5DE7C054544B8D213518CB2CF10B261C757475868B01F0FFC1EF1791262EECD2B6A988708F60CC8166D38626CD88778Y1P" TargetMode="External"/><Relationship Id="rId141" Type="http://schemas.openxmlformats.org/officeDocument/2006/relationships/hyperlink" Target="consultantplus://offline/ref=09113859032DD723EF7D8489AEF7ABFE4ACAD2D22D85DECADBAF7A49FF978E90C79520D3A57A7F965A558072C293952EB06EF852AE81r3WAP" TargetMode="External"/><Relationship Id="rId146" Type="http://schemas.openxmlformats.org/officeDocument/2006/relationships/hyperlink" Target="consultantplus://offline/ref=B3EF1D5977537E3190461BF08C9301970A891E1A805CCA9E0C8F58C09A8079AA16E4B1C499167C7625D69AA065C65E49B52679863962DBAAD6W8P" TargetMode="External"/><Relationship Id="rId7" Type="http://schemas.openxmlformats.org/officeDocument/2006/relationships/endnotes" Target="endnotes.xml"/><Relationship Id="rId71" Type="http://schemas.openxmlformats.org/officeDocument/2006/relationships/hyperlink" Target="consultantplus://offline/ref=ABCA2499682CF391D00DAA2F80B356A6217884735DBD3C07B32E5AD1D090C76313F3D2F7AEFDFA6BC94EE106E8722A31246603F910F7J9S7P" TargetMode="External"/><Relationship Id="rId92" Type="http://schemas.openxmlformats.org/officeDocument/2006/relationships/hyperlink" Target="consultantplus://offline/ref=F09089D105815FD8C9B01A3A7B005C57D05E8D563F7C6E56BD6BAEE689BAA7CA962C7BCBB90F7F0C1AB2CE3FA2263229A2612CEBAF3418810DS2P" TargetMode="External"/><Relationship Id="rId2" Type="http://schemas.openxmlformats.org/officeDocument/2006/relationships/numbering" Target="numbering.xml"/><Relationship Id="rId29" Type="http://schemas.openxmlformats.org/officeDocument/2006/relationships/hyperlink" Target="consultantplus://offline/ref=202CD6740F8303F89C6F9520C7C93BCDF34B2B4B5379F57FB3612575E9A490B97E42DA927CF3BBE2D380A4AFA6AF3FC0C6531E818CF5AD27N6R4P" TargetMode="External"/><Relationship Id="rId24" Type="http://schemas.openxmlformats.org/officeDocument/2006/relationships/hyperlink" Target="http://www.consultant.ru/document/cons_doc_LAW_34661/6210e4a746ad4504c7d8f79309a463f3d7d35961/" TargetMode="External"/><Relationship Id="rId40" Type="http://schemas.openxmlformats.org/officeDocument/2006/relationships/hyperlink" Target="consultantplus://offline/ref=202CD6740F8303F89C6F9520C7C93BCDF34B2B40507DF57FB3612575E9A490B97E42DA977AF1B7EF87DAB4ABEFFB32DFC64E008092F5NARCP" TargetMode="External"/><Relationship Id="rId45" Type="http://schemas.openxmlformats.org/officeDocument/2006/relationships/hyperlink" Target="consultantplus://offline/ref=202CD6740F8303F89C6F9520C7C93BCDF34B2B40507DF57FB3612575E9A490B97E42DA907FF5B0EF87DAB4ABEFFB32DFC64E008092F5NARCP" TargetMode="External"/><Relationship Id="rId66" Type="http://schemas.openxmlformats.org/officeDocument/2006/relationships/hyperlink" Target="consultantplus://offline/ref=90A374FF97E203CD3413B47D489C6C1A6E822EF622C35C21ED7E9A5BB93701EE766ADFB203BC17FBB515A23BD66C46FF1634488BxDR4P" TargetMode="External"/><Relationship Id="rId87" Type="http://schemas.openxmlformats.org/officeDocument/2006/relationships/hyperlink" Target="consultantplus://offline/ref=AB5250FD629FF904C0691FD8CEAF130F327B081009B293C6F3F2C08145BD732B8D96A420FC74F9094D148AB4A44918EDB2212D064B5BZFS3P" TargetMode="External"/><Relationship Id="rId110" Type="http://schemas.openxmlformats.org/officeDocument/2006/relationships/hyperlink" Target="consultantplus://offline/ref=25606E4B373FBF272C70F0B87259BC68B21DEDA6B57EE2109C679D36AB447C2CF6E7E97C5C141894982250F4961B2D28E7089C803F11K0Y4P" TargetMode="External"/><Relationship Id="rId115" Type="http://schemas.openxmlformats.org/officeDocument/2006/relationships/hyperlink" Target="consultantplus://offline/ref=7313C75405DF71675F1A507D9F981B0D854A37493B4BF91BC679E7885CF5B86F52052883D80BE92BE5571737EE7254FBC50BBDDAA4B152BCb3Y5P" TargetMode="External"/><Relationship Id="rId131" Type="http://schemas.openxmlformats.org/officeDocument/2006/relationships/hyperlink" Target="consultantplus://offline/ref=8830F896D21B84C439DD841706B5ED5811B9F724CEC92B686EA68D7C60D8075C116CA5974B3ABF64AEF4A930B7815EF0F7C78953DAB1552Bd7X5P" TargetMode="External"/><Relationship Id="rId136" Type="http://schemas.openxmlformats.org/officeDocument/2006/relationships/hyperlink" Target="consultantplus://offline/ref=8830F896D21B84C439DD841706B5ED5810BFF72FCECB2B686EA68D7C60D8075C116CA5934E39BE66FAAEB934FED553EFF7DA9752C4B1d5X4P" TargetMode="External"/><Relationship Id="rId61" Type="http://schemas.openxmlformats.org/officeDocument/2006/relationships/hyperlink" Target="consultantplus://offline/ref=D15D85FDB8A6267E4F38489E391B9407FF0FC1C79DF0DE7977F894DA3C3F835F2D9214479F3063B8B39D52508BD440E60F5D2AFE5204744Di3R8P" TargetMode="External"/><Relationship Id="rId82" Type="http://schemas.openxmlformats.org/officeDocument/2006/relationships/hyperlink" Target="consultantplus://offline/ref=AB5250FD629FF904C0691FD8CEAF130F327B0D110DB793C6F3F2C08145BD732B8D96A420FE7FA9535D10C3E0A95618F0AC203306Z4SAP" TargetMode="External"/><Relationship Id="rId152" Type="http://schemas.openxmlformats.org/officeDocument/2006/relationships/fontTable" Target="fontTable.xml"/><Relationship Id="rId19" Type="http://schemas.openxmlformats.org/officeDocument/2006/relationships/hyperlink" Target="https://student2.consultant.ru/cgi/online.cgi?req=doc&amp;rnd=05DD1FBF598393C3E99B1D1FB93537F9&amp;base=LAW&amp;n=387517&amp;dst=3391&amp;field=134&amp;stat=srcfld%3D134%26src%3D7711%26fld%3D134%26dst%3D3391%26offs%3D284%26code%3D16876%26page%3Dtext%26p%3D7860%26base%3DLAW%26doc%3D387517" TargetMode="External"/><Relationship Id="rId14" Type="http://schemas.openxmlformats.org/officeDocument/2006/relationships/hyperlink" Target="https://student2.consultant.ru/cgi/online.cgi?req=doc&amp;rnd=05DD1FBF598393C3E99B1D1FB93537F9&amp;base=LAW&amp;n=387517&amp;dst=3391&amp;field=134&amp;stat=srcfld%3D134%26src%3D7711%26fld%3D134%26dst%3D3391%26offs%3D284%26code%3D16876%26page%3Dtext%26p%3D7860%26base%3DLAW%26doc%3D387517" TargetMode="External"/><Relationship Id="rId30" Type="http://schemas.openxmlformats.org/officeDocument/2006/relationships/hyperlink" Target="consultantplus://offline/ref=202CD6740F8303F89C6F9520C7C93BCDF34B2B4B5379F57FB3612575E9A490B97E42DA927CF3BAECD380A4AFA6AF3FC0C6531E818CF5AD27N6R4P" TargetMode="External"/><Relationship Id="rId35" Type="http://schemas.openxmlformats.org/officeDocument/2006/relationships/hyperlink" Target="consultantplus://offline/ref=202CD6740F8303F89C6F9520C7C93BCDF34B2B40507DF57FB3612575E9A490B97E42DA907FF5B6EF87DAB4ABEFFB32DFC64E008092F5NARCP" TargetMode="External"/><Relationship Id="rId56" Type="http://schemas.openxmlformats.org/officeDocument/2006/relationships/hyperlink" Target="consultantplus://offline/ref=D15D85FDB8A6267E4F38489E391B9407FF0FC1CC9FF2DE7977F894DA3C3F835F2D921444973869E8EBD2530CCE8153E70C5D28FD4Ei0R7P" TargetMode="External"/><Relationship Id="rId77" Type="http://schemas.openxmlformats.org/officeDocument/2006/relationships/hyperlink" Target="consultantplus://offline/ref=AB5250FD629FF904C0691FD8CEAF130F327B0D110DB793C6F3F2C08145BD732B8D96A423FE7FA9535D10C3E0A95618F0AC203306Z4SAP" TargetMode="External"/><Relationship Id="rId100" Type="http://schemas.openxmlformats.org/officeDocument/2006/relationships/hyperlink" Target="consultantplus://offline/ref=56909D4BBC4B46F3A6DD22C4D6D4E868F98B22DA0C1826162974C00B9D5B3C4950A9350F73A7BCA4CD19C3FB314031D78E5B08DF95861E31D5U5P" TargetMode="External"/><Relationship Id="rId105" Type="http://schemas.openxmlformats.org/officeDocument/2006/relationships/hyperlink" Target="consultantplus://offline/ref=18CEC9F88F27E19A3C9C594C768FAE9C64438B23E2EDB2E2221678EC140B4115CDED71EA911AD8B67D487D6FEB1F00267F8505FD15DEE536p0U9P" TargetMode="External"/><Relationship Id="rId126" Type="http://schemas.openxmlformats.org/officeDocument/2006/relationships/hyperlink" Target="consultantplus://offline/ref=8830F896D21B84C439DD841706B5ED5811BAF123C8C62B686EA68D7C60D8075C116CA5974B3AB86FA6F4A930B7815EF0F7C78953DAB1552Bd7X5P" TargetMode="External"/><Relationship Id="rId147" Type="http://schemas.openxmlformats.org/officeDocument/2006/relationships/hyperlink" Target="consultantplus://offline/ref=B3EF1D5977537E3190461BF08C9301970A891E1A805CCA9E0C8F58C09A8079AA16E4B1C499167C7625D69AA065C65E49B52679863962DBAAD6W8P" TargetMode="External"/><Relationship Id="rId8" Type="http://schemas.openxmlformats.org/officeDocument/2006/relationships/hyperlink" Target="consultantplus://offline/ref=90A374FF97E203CD3413B47D489C6C1A6E822EF622C35C21ED7E9A5BB93701EE766ADFB203BC17FBB515A23BD66C46FF1634488BxDR4P" TargetMode="External"/><Relationship Id="rId51" Type="http://schemas.openxmlformats.org/officeDocument/2006/relationships/hyperlink" Target="consultantplus://offline/ref=D15D85FDB8A6267E4F38489E391B9407FF0FC1CC9FF2DE7977F894DA3C3F835F2D9214419B3569E8EBD2530CCE8153E70C5D28FD4Ei0R7P" TargetMode="External"/><Relationship Id="rId72" Type="http://schemas.openxmlformats.org/officeDocument/2006/relationships/hyperlink" Target="consultantplus://offline/ref=ABCA2499682CF391D00DAA2F80B356A6217884735DBD3C07B32E5AD1D090C76313F3D2F5ACF2FD6BC94EE106E8722A31246603F910F7J9S7P" TargetMode="External"/><Relationship Id="rId93" Type="http://schemas.openxmlformats.org/officeDocument/2006/relationships/hyperlink" Target="consultantplus://offline/ref=F09089D105815FD8C9B01A3A7B005C57D05C87593E7E6E56BD6BAEE689BAA7CA962C7BCBB90F7F0C18B2CE3FA2263229A2612CEBAF3418810DS2P" TargetMode="External"/><Relationship Id="rId98" Type="http://schemas.openxmlformats.org/officeDocument/2006/relationships/hyperlink" Target="consultantplus://offline/ref=40314133D5CB4CF7D0DBA716F4E9107324DE3363C01C8BD50B814D8AB261BC17DCB46F8FFD5184C94EA4289A62955B854A6CF6D031BCAE40jDTEP" TargetMode="External"/><Relationship Id="rId121" Type="http://schemas.openxmlformats.org/officeDocument/2006/relationships/hyperlink" Target="consultantplus://offline/ref=593C4328A071A2B30EF5DE7C054544B8D2115F85B0C310B261C757475868B01F0FFC1EF1791661EAC32B6A988708F60CC8166D38626CD88778Y1P" TargetMode="External"/><Relationship Id="rId142" Type="http://schemas.openxmlformats.org/officeDocument/2006/relationships/hyperlink" Target="consultantplus://offline/ref=09113859032DD723EF7D8489AEF7ABFE4ACAD0DC2B87DECADBAF7A49FF978E90C79520D5A373769C090F90768BC79831B073E653B0813B01r2W9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D62D-4E16-4138-A0B5-96648DB7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27386</Words>
  <Characters>156102</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Акифьева Анна  Андреевна</dc:creator>
  <cp:lastModifiedBy>Светлана Алексеевна Малахова</cp:lastModifiedBy>
  <cp:revision>8</cp:revision>
  <dcterms:created xsi:type="dcterms:W3CDTF">2021-11-12T12:07:00Z</dcterms:created>
  <dcterms:modified xsi:type="dcterms:W3CDTF">2021-11-18T14:02:00Z</dcterms:modified>
</cp:coreProperties>
</file>