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8CC" w:rsidRDefault="001F28CC" w:rsidP="001F28CC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4</w:t>
      </w:r>
    </w:p>
    <w:p w:rsidR="001F28CC" w:rsidRPr="0072702A" w:rsidRDefault="001F28CC" w:rsidP="001F28C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Владлен Георгиевич Максимов</w:t>
      </w:r>
    </w:p>
    <w:p w:rsidR="001F28CC" w:rsidRPr="0072702A" w:rsidRDefault="001F28CC" w:rsidP="001F28C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2702A">
        <w:rPr>
          <w:rFonts w:ascii="Times New Roman" w:hAnsi="Times New Roman" w:cs="Times New Roman"/>
          <w:i/>
          <w:sz w:val="28"/>
          <w:szCs w:val="28"/>
        </w:rPr>
        <w:t xml:space="preserve">Член Общественного совета </w:t>
      </w:r>
    </w:p>
    <w:p w:rsidR="001F28CC" w:rsidRPr="0072702A" w:rsidRDefault="001F28CC" w:rsidP="001F28C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72702A">
        <w:rPr>
          <w:rFonts w:ascii="Times New Roman" w:hAnsi="Times New Roman" w:cs="Times New Roman"/>
          <w:i/>
          <w:sz w:val="28"/>
          <w:szCs w:val="28"/>
        </w:rPr>
        <w:t>ри ФАС России</w:t>
      </w:r>
    </w:p>
    <w:p w:rsidR="001F28CC" w:rsidRDefault="001F28CC" w:rsidP="001F2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03F" w:rsidRDefault="00C2003F" w:rsidP="001F2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8CC">
        <w:rPr>
          <w:rFonts w:ascii="Times New Roman" w:hAnsi="Times New Roman" w:cs="Times New Roman"/>
          <w:b/>
          <w:sz w:val="28"/>
          <w:szCs w:val="28"/>
        </w:rPr>
        <w:t>Дискриминационные условия доступа бизнеса к каналам сбыта через онлайн-платформы.</w:t>
      </w:r>
      <w:bookmarkStart w:id="0" w:name="_GoBack"/>
      <w:bookmarkEnd w:id="0"/>
    </w:p>
    <w:p w:rsidR="001F28CC" w:rsidRPr="001F28CC" w:rsidRDefault="001F28CC" w:rsidP="001F28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76C87" w:rsidRPr="001F28CC" w:rsidRDefault="00C2003F" w:rsidP="001F28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8CC">
        <w:rPr>
          <w:rFonts w:ascii="Times New Roman" w:hAnsi="Times New Roman" w:cs="Times New Roman"/>
          <w:sz w:val="28"/>
          <w:szCs w:val="28"/>
        </w:rPr>
        <w:t xml:space="preserve">Высокая динамика цифровых рынков и активный рост доминирования отдельных онлайн платформ </w:t>
      </w:r>
      <w:r w:rsidR="008B574A" w:rsidRPr="001F28CC">
        <w:rPr>
          <w:rFonts w:ascii="Times New Roman" w:hAnsi="Times New Roman" w:cs="Times New Roman"/>
          <w:sz w:val="28"/>
          <w:szCs w:val="28"/>
        </w:rPr>
        <w:t>свидетельствуют</w:t>
      </w:r>
      <w:r w:rsidRPr="001F28CC">
        <w:rPr>
          <w:rFonts w:ascii="Times New Roman" w:hAnsi="Times New Roman" w:cs="Times New Roman"/>
          <w:sz w:val="28"/>
          <w:szCs w:val="28"/>
        </w:rPr>
        <w:t xml:space="preserve"> о необходимости установления оп</w:t>
      </w:r>
      <w:r w:rsidR="00B12A08" w:rsidRPr="001F28CC">
        <w:rPr>
          <w:rFonts w:ascii="Times New Roman" w:hAnsi="Times New Roman" w:cs="Times New Roman"/>
          <w:sz w:val="28"/>
          <w:szCs w:val="28"/>
        </w:rPr>
        <w:t>ределенных правил и т</w:t>
      </w:r>
      <w:r w:rsidRPr="001F28CC">
        <w:rPr>
          <w:rFonts w:ascii="Times New Roman" w:hAnsi="Times New Roman" w:cs="Times New Roman"/>
          <w:sz w:val="28"/>
          <w:szCs w:val="28"/>
        </w:rPr>
        <w:t>ребований</w:t>
      </w:r>
      <w:r w:rsidR="00B12A08" w:rsidRPr="001F28CC">
        <w:rPr>
          <w:rFonts w:ascii="Times New Roman" w:hAnsi="Times New Roman" w:cs="Times New Roman"/>
          <w:sz w:val="28"/>
          <w:szCs w:val="28"/>
        </w:rPr>
        <w:t>. Своевременные</w:t>
      </w:r>
      <w:r w:rsidRPr="001F28CC">
        <w:rPr>
          <w:rFonts w:ascii="Times New Roman" w:hAnsi="Times New Roman" w:cs="Times New Roman"/>
          <w:sz w:val="28"/>
          <w:szCs w:val="28"/>
        </w:rPr>
        <w:t xml:space="preserve"> </w:t>
      </w:r>
      <w:r w:rsidR="00B12A08" w:rsidRPr="001F28CC">
        <w:rPr>
          <w:rFonts w:ascii="Times New Roman" w:hAnsi="Times New Roman" w:cs="Times New Roman"/>
          <w:sz w:val="28"/>
          <w:szCs w:val="28"/>
        </w:rPr>
        <w:t>регуляторные меры помогут предотвратить их неконтролируемое развитие</w:t>
      </w:r>
      <w:r w:rsidR="008B574A" w:rsidRPr="001F28CC">
        <w:rPr>
          <w:rFonts w:ascii="Times New Roman" w:hAnsi="Times New Roman" w:cs="Times New Roman"/>
          <w:sz w:val="28"/>
          <w:szCs w:val="28"/>
        </w:rPr>
        <w:t xml:space="preserve">, </w:t>
      </w:r>
      <w:r w:rsidR="00B12A08" w:rsidRPr="001F28CC">
        <w:rPr>
          <w:rFonts w:ascii="Times New Roman" w:hAnsi="Times New Roman" w:cs="Times New Roman"/>
          <w:sz w:val="28"/>
          <w:szCs w:val="28"/>
        </w:rPr>
        <w:t>установит</w:t>
      </w:r>
      <w:r w:rsidR="008B4144" w:rsidRPr="001F28CC">
        <w:rPr>
          <w:rFonts w:ascii="Times New Roman" w:hAnsi="Times New Roman" w:cs="Times New Roman"/>
          <w:sz w:val="28"/>
          <w:szCs w:val="28"/>
        </w:rPr>
        <w:t>ь</w:t>
      </w:r>
      <w:r w:rsidR="008B574A" w:rsidRPr="001F28CC">
        <w:rPr>
          <w:rFonts w:ascii="Times New Roman" w:hAnsi="Times New Roman" w:cs="Times New Roman"/>
          <w:sz w:val="28"/>
          <w:szCs w:val="28"/>
        </w:rPr>
        <w:t xml:space="preserve"> </w:t>
      </w:r>
      <w:r w:rsidR="00576C87" w:rsidRPr="001F28CC">
        <w:rPr>
          <w:rFonts w:ascii="Times New Roman" w:hAnsi="Times New Roman" w:cs="Times New Roman"/>
          <w:sz w:val="28"/>
          <w:szCs w:val="28"/>
        </w:rPr>
        <w:t xml:space="preserve">здоровую конкуренцию на рынке, </w:t>
      </w:r>
      <w:r w:rsidR="008B574A" w:rsidRPr="001F28CC">
        <w:rPr>
          <w:rFonts w:ascii="Times New Roman" w:hAnsi="Times New Roman" w:cs="Times New Roman"/>
          <w:sz w:val="28"/>
          <w:szCs w:val="28"/>
        </w:rPr>
        <w:t>выстроить</w:t>
      </w:r>
      <w:r w:rsidR="00546076" w:rsidRPr="001F28CC">
        <w:rPr>
          <w:rFonts w:ascii="Times New Roman" w:hAnsi="Times New Roman" w:cs="Times New Roman"/>
          <w:sz w:val="28"/>
          <w:szCs w:val="28"/>
        </w:rPr>
        <w:t xml:space="preserve"> баланс</w:t>
      </w:r>
      <w:r w:rsidR="00576C87" w:rsidRPr="001F28CC">
        <w:rPr>
          <w:rFonts w:ascii="Times New Roman" w:hAnsi="Times New Roman" w:cs="Times New Roman"/>
          <w:sz w:val="28"/>
          <w:szCs w:val="28"/>
        </w:rPr>
        <w:t xml:space="preserve"> интересов и добросовестные методы ведения бизнеса.</w:t>
      </w:r>
    </w:p>
    <w:p w:rsidR="00504DA6" w:rsidRPr="001F28CC" w:rsidRDefault="006C1CBE" w:rsidP="001F28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8CC">
        <w:rPr>
          <w:rFonts w:ascii="Times New Roman" w:hAnsi="Times New Roman" w:cs="Times New Roman"/>
          <w:sz w:val="28"/>
          <w:szCs w:val="28"/>
        </w:rPr>
        <w:t xml:space="preserve">Технологические и экономические особенности цифровых платформ создают предпосылки ограничения и искажения конкурентной среды на рынках любых товаров, которые реализуются с помощью платформ. </w:t>
      </w:r>
      <w:r w:rsidR="00EF431D" w:rsidRPr="001F28CC">
        <w:rPr>
          <w:rFonts w:ascii="Times New Roman" w:hAnsi="Times New Roman" w:cs="Times New Roman"/>
          <w:sz w:val="28"/>
          <w:szCs w:val="28"/>
        </w:rPr>
        <w:t>Их р</w:t>
      </w:r>
      <w:r w:rsidRPr="001F28CC">
        <w:rPr>
          <w:rFonts w:ascii="Times New Roman" w:hAnsi="Times New Roman" w:cs="Times New Roman"/>
          <w:sz w:val="28"/>
          <w:szCs w:val="28"/>
        </w:rPr>
        <w:t>ыночная сила и</w:t>
      </w:r>
      <w:r w:rsidR="001F28CC">
        <w:rPr>
          <w:rFonts w:ascii="Times New Roman" w:hAnsi="Times New Roman" w:cs="Times New Roman"/>
          <w:sz w:val="28"/>
          <w:szCs w:val="28"/>
        </w:rPr>
        <w:t> </w:t>
      </w:r>
      <w:r w:rsidRPr="001F28CC">
        <w:rPr>
          <w:rFonts w:ascii="Times New Roman" w:hAnsi="Times New Roman" w:cs="Times New Roman"/>
          <w:sz w:val="28"/>
          <w:szCs w:val="28"/>
        </w:rPr>
        <w:t xml:space="preserve">власть </w:t>
      </w:r>
      <w:r w:rsidR="00EF431D" w:rsidRPr="001F28CC">
        <w:rPr>
          <w:rFonts w:ascii="Times New Roman" w:hAnsi="Times New Roman" w:cs="Times New Roman"/>
          <w:sz w:val="28"/>
          <w:szCs w:val="28"/>
        </w:rPr>
        <w:t>позволяю</w:t>
      </w:r>
      <w:r w:rsidRPr="001F28CC">
        <w:rPr>
          <w:rFonts w:ascii="Times New Roman" w:hAnsi="Times New Roman" w:cs="Times New Roman"/>
          <w:sz w:val="28"/>
          <w:szCs w:val="28"/>
        </w:rPr>
        <w:t xml:space="preserve">т им не только контролировать, </w:t>
      </w:r>
      <w:r w:rsidR="00504DA6" w:rsidRPr="001F28CC">
        <w:rPr>
          <w:rFonts w:ascii="Times New Roman" w:hAnsi="Times New Roman" w:cs="Times New Roman"/>
          <w:sz w:val="28"/>
          <w:szCs w:val="28"/>
        </w:rPr>
        <w:t>но и воздействовать на условия обращени</w:t>
      </w:r>
      <w:r w:rsidR="00B140D1" w:rsidRPr="001F28CC">
        <w:rPr>
          <w:rFonts w:ascii="Times New Roman" w:hAnsi="Times New Roman" w:cs="Times New Roman"/>
          <w:sz w:val="28"/>
          <w:szCs w:val="28"/>
        </w:rPr>
        <w:t>я товара</w:t>
      </w:r>
      <w:r w:rsidR="00504DA6" w:rsidRPr="001F28CC">
        <w:rPr>
          <w:rFonts w:ascii="Times New Roman" w:hAnsi="Times New Roman" w:cs="Times New Roman"/>
          <w:sz w:val="28"/>
          <w:szCs w:val="28"/>
        </w:rPr>
        <w:t xml:space="preserve">. </w:t>
      </w:r>
      <w:r w:rsidR="00AD4543" w:rsidRPr="001F28CC">
        <w:rPr>
          <w:rFonts w:ascii="Times New Roman" w:hAnsi="Times New Roman" w:cs="Times New Roman"/>
          <w:sz w:val="28"/>
          <w:szCs w:val="28"/>
        </w:rPr>
        <w:t xml:space="preserve">Это, на наш взгляд, </w:t>
      </w:r>
      <w:r w:rsidR="00EF431D" w:rsidRPr="001F28CC">
        <w:rPr>
          <w:rFonts w:ascii="Times New Roman" w:hAnsi="Times New Roman" w:cs="Times New Roman"/>
          <w:sz w:val="28"/>
          <w:szCs w:val="28"/>
        </w:rPr>
        <w:t>приводит к нарушению антимонопольного законодательства и конкуренции на рынке.</w:t>
      </w:r>
      <w:r w:rsidR="00314569" w:rsidRPr="001F28CC">
        <w:rPr>
          <w:rFonts w:ascii="Times New Roman" w:hAnsi="Times New Roman" w:cs="Times New Roman"/>
          <w:sz w:val="28"/>
          <w:szCs w:val="28"/>
        </w:rPr>
        <w:t xml:space="preserve"> Стоит отметить, что рынок </w:t>
      </w:r>
      <w:proofErr w:type="spellStart"/>
      <w:r w:rsidR="00314569" w:rsidRPr="001F28CC">
        <w:rPr>
          <w:rFonts w:ascii="Times New Roman" w:hAnsi="Times New Roman" w:cs="Times New Roman"/>
          <w:sz w:val="28"/>
          <w:szCs w:val="28"/>
        </w:rPr>
        <w:t>маркетплейсов</w:t>
      </w:r>
      <w:proofErr w:type="spellEnd"/>
      <w:r w:rsidR="00314569" w:rsidRPr="001F28CC">
        <w:rPr>
          <w:rFonts w:ascii="Times New Roman" w:hAnsi="Times New Roman" w:cs="Times New Roman"/>
          <w:sz w:val="28"/>
          <w:szCs w:val="28"/>
        </w:rPr>
        <w:t xml:space="preserve"> достаточно </w:t>
      </w:r>
      <w:proofErr w:type="spellStart"/>
      <w:r w:rsidR="00314569" w:rsidRPr="001F28CC">
        <w:rPr>
          <w:rFonts w:ascii="Times New Roman" w:hAnsi="Times New Roman" w:cs="Times New Roman"/>
          <w:sz w:val="28"/>
          <w:szCs w:val="28"/>
        </w:rPr>
        <w:t>высококонкурентен</w:t>
      </w:r>
      <w:proofErr w:type="spellEnd"/>
      <w:r w:rsidR="00314569" w:rsidRPr="001F28CC">
        <w:rPr>
          <w:rFonts w:ascii="Times New Roman" w:hAnsi="Times New Roman" w:cs="Times New Roman"/>
          <w:sz w:val="28"/>
          <w:szCs w:val="28"/>
        </w:rPr>
        <w:t xml:space="preserve">. Несколько крупнейших игроков: </w:t>
      </w:r>
      <w:proofErr w:type="spellStart"/>
      <w:r w:rsidR="00314569" w:rsidRPr="001F28CC">
        <w:rPr>
          <w:rFonts w:ascii="Times New Roman" w:hAnsi="Times New Roman" w:cs="Times New Roman"/>
          <w:sz w:val="28"/>
          <w:szCs w:val="28"/>
          <w:lang w:val="en-US"/>
        </w:rPr>
        <w:t>Wildberries</w:t>
      </w:r>
      <w:proofErr w:type="spellEnd"/>
      <w:r w:rsidR="00314569" w:rsidRPr="001F28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14569" w:rsidRPr="001F28CC">
        <w:rPr>
          <w:rFonts w:ascii="Times New Roman" w:hAnsi="Times New Roman" w:cs="Times New Roman"/>
          <w:sz w:val="28"/>
          <w:szCs w:val="28"/>
          <w:lang w:val="en-US"/>
        </w:rPr>
        <w:t>Ozon</w:t>
      </w:r>
      <w:proofErr w:type="spellEnd"/>
      <w:r w:rsidR="00314569" w:rsidRPr="001F28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14569" w:rsidRPr="001F28CC">
        <w:rPr>
          <w:rFonts w:ascii="Times New Roman" w:hAnsi="Times New Roman" w:cs="Times New Roman"/>
          <w:sz w:val="28"/>
          <w:szCs w:val="28"/>
          <w:lang w:val="en-US"/>
        </w:rPr>
        <w:t>AliExpress</w:t>
      </w:r>
      <w:proofErr w:type="spellEnd"/>
      <w:r w:rsidR="00314569" w:rsidRPr="001F28CC">
        <w:rPr>
          <w:rFonts w:ascii="Times New Roman" w:hAnsi="Times New Roman" w:cs="Times New Roman"/>
          <w:sz w:val="28"/>
          <w:szCs w:val="28"/>
        </w:rPr>
        <w:t xml:space="preserve"> </w:t>
      </w:r>
      <w:r w:rsidR="00314569" w:rsidRPr="001F28CC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="00314569" w:rsidRPr="001F28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14569" w:rsidRPr="001F28CC">
        <w:rPr>
          <w:rFonts w:ascii="Times New Roman" w:hAnsi="Times New Roman" w:cs="Times New Roman"/>
          <w:sz w:val="28"/>
          <w:szCs w:val="28"/>
        </w:rPr>
        <w:t>Яндекс.Маркет</w:t>
      </w:r>
      <w:proofErr w:type="spellEnd"/>
      <w:r w:rsidR="00314569" w:rsidRPr="001F28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14569" w:rsidRPr="001F28CC">
        <w:rPr>
          <w:rFonts w:ascii="Times New Roman" w:hAnsi="Times New Roman" w:cs="Times New Roman"/>
          <w:sz w:val="28"/>
          <w:szCs w:val="28"/>
        </w:rPr>
        <w:t>СберМегаМаркет</w:t>
      </w:r>
      <w:proofErr w:type="spellEnd"/>
      <w:r w:rsidR="00314569" w:rsidRPr="001F28CC">
        <w:rPr>
          <w:rFonts w:ascii="Times New Roman" w:hAnsi="Times New Roman" w:cs="Times New Roman"/>
          <w:sz w:val="28"/>
          <w:szCs w:val="28"/>
        </w:rPr>
        <w:t xml:space="preserve"> формируют более 30% всего рынка таких площадок.</w:t>
      </w:r>
    </w:p>
    <w:p w:rsidR="0034254D" w:rsidRPr="001F28CC" w:rsidRDefault="00ED191D" w:rsidP="001F28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8CC">
        <w:rPr>
          <w:rFonts w:ascii="Times New Roman" w:hAnsi="Times New Roman" w:cs="Times New Roman"/>
          <w:sz w:val="28"/>
          <w:szCs w:val="28"/>
        </w:rPr>
        <w:t xml:space="preserve">Онлайн </w:t>
      </w:r>
      <w:r w:rsidR="0034254D" w:rsidRPr="001F28CC">
        <w:rPr>
          <w:rFonts w:ascii="Times New Roman" w:hAnsi="Times New Roman" w:cs="Times New Roman"/>
          <w:sz w:val="28"/>
          <w:szCs w:val="28"/>
        </w:rPr>
        <w:t xml:space="preserve">платформы выступают </w:t>
      </w:r>
      <w:r w:rsidRPr="001F28CC">
        <w:rPr>
          <w:rFonts w:ascii="Times New Roman" w:hAnsi="Times New Roman" w:cs="Times New Roman"/>
          <w:sz w:val="28"/>
          <w:szCs w:val="28"/>
        </w:rPr>
        <w:t>посредниками между</w:t>
      </w:r>
      <w:r w:rsidR="001D114E" w:rsidRPr="001F28CC">
        <w:rPr>
          <w:rFonts w:ascii="Times New Roman" w:hAnsi="Times New Roman" w:cs="Times New Roman"/>
          <w:sz w:val="28"/>
          <w:szCs w:val="28"/>
        </w:rPr>
        <w:t xml:space="preserve"> продавцом и</w:t>
      </w:r>
      <w:r w:rsidR="001F28CC">
        <w:rPr>
          <w:rFonts w:ascii="Times New Roman" w:hAnsi="Times New Roman" w:cs="Times New Roman"/>
          <w:sz w:val="28"/>
          <w:szCs w:val="28"/>
        </w:rPr>
        <w:t> </w:t>
      </w:r>
      <w:r w:rsidR="001D114E" w:rsidRPr="001F28CC">
        <w:rPr>
          <w:rFonts w:ascii="Times New Roman" w:hAnsi="Times New Roman" w:cs="Times New Roman"/>
          <w:sz w:val="28"/>
          <w:szCs w:val="28"/>
        </w:rPr>
        <w:t>покупателем, открыва</w:t>
      </w:r>
      <w:r w:rsidR="0034254D" w:rsidRPr="001F28CC">
        <w:rPr>
          <w:rFonts w:ascii="Times New Roman" w:hAnsi="Times New Roman" w:cs="Times New Roman"/>
          <w:sz w:val="28"/>
          <w:szCs w:val="28"/>
        </w:rPr>
        <w:t xml:space="preserve">ют </w:t>
      </w:r>
      <w:r w:rsidR="001D114E" w:rsidRPr="001F28CC">
        <w:rPr>
          <w:rFonts w:ascii="Times New Roman" w:hAnsi="Times New Roman" w:cs="Times New Roman"/>
          <w:sz w:val="28"/>
          <w:szCs w:val="28"/>
        </w:rPr>
        <w:t>новые возможности для производителей товаров</w:t>
      </w:r>
      <w:r w:rsidR="0034254D" w:rsidRPr="001F28CC">
        <w:rPr>
          <w:rFonts w:ascii="Times New Roman" w:hAnsi="Times New Roman" w:cs="Times New Roman"/>
          <w:sz w:val="28"/>
          <w:szCs w:val="28"/>
        </w:rPr>
        <w:t xml:space="preserve"> и</w:t>
      </w:r>
      <w:r w:rsidR="001F28CC">
        <w:rPr>
          <w:rFonts w:ascii="Times New Roman" w:hAnsi="Times New Roman" w:cs="Times New Roman"/>
          <w:sz w:val="28"/>
          <w:szCs w:val="28"/>
        </w:rPr>
        <w:t> </w:t>
      </w:r>
      <w:r w:rsidRPr="001F28CC">
        <w:rPr>
          <w:rFonts w:ascii="Times New Roman" w:hAnsi="Times New Roman" w:cs="Times New Roman"/>
          <w:sz w:val="28"/>
          <w:szCs w:val="28"/>
        </w:rPr>
        <w:t>должны использовать прозрачные и четкие правила вза</w:t>
      </w:r>
      <w:r w:rsidR="00A30D9C" w:rsidRPr="001F28CC">
        <w:rPr>
          <w:rFonts w:ascii="Times New Roman" w:hAnsi="Times New Roman" w:cs="Times New Roman"/>
          <w:sz w:val="28"/>
          <w:szCs w:val="28"/>
        </w:rPr>
        <w:t xml:space="preserve">имодействия. </w:t>
      </w:r>
      <w:r w:rsidR="003E7AF5" w:rsidRPr="001F28CC">
        <w:rPr>
          <w:rFonts w:ascii="Times New Roman" w:hAnsi="Times New Roman" w:cs="Times New Roman"/>
          <w:sz w:val="28"/>
          <w:szCs w:val="28"/>
        </w:rPr>
        <w:t>В</w:t>
      </w:r>
      <w:r w:rsidR="001F28CC">
        <w:rPr>
          <w:rFonts w:ascii="Times New Roman" w:hAnsi="Times New Roman" w:cs="Times New Roman"/>
          <w:sz w:val="28"/>
          <w:szCs w:val="28"/>
        </w:rPr>
        <w:t> </w:t>
      </w:r>
      <w:r w:rsidR="003E7AF5" w:rsidRPr="001F28CC">
        <w:rPr>
          <w:rFonts w:ascii="Times New Roman" w:hAnsi="Times New Roman" w:cs="Times New Roman"/>
          <w:sz w:val="28"/>
          <w:szCs w:val="28"/>
        </w:rPr>
        <w:t>соответствии с Законом Российской Федерации от 7 февраля 1992 г. № 2300-1 «О</w:t>
      </w:r>
      <w:r w:rsidR="001F28CC">
        <w:rPr>
          <w:rFonts w:ascii="Times New Roman" w:hAnsi="Times New Roman" w:cs="Times New Roman"/>
          <w:sz w:val="28"/>
          <w:szCs w:val="28"/>
        </w:rPr>
        <w:t> </w:t>
      </w:r>
      <w:r w:rsidR="003E7AF5" w:rsidRPr="001F28CC">
        <w:rPr>
          <w:rFonts w:ascii="Times New Roman" w:hAnsi="Times New Roman" w:cs="Times New Roman"/>
          <w:sz w:val="28"/>
          <w:szCs w:val="28"/>
        </w:rPr>
        <w:t xml:space="preserve">защите прав потребителей» ответственность владельцев </w:t>
      </w:r>
      <w:proofErr w:type="spellStart"/>
      <w:r w:rsidR="003E7AF5" w:rsidRPr="001F28CC">
        <w:rPr>
          <w:rFonts w:ascii="Times New Roman" w:hAnsi="Times New Roman" w:cs="Times New Roman"/>
          <w:sz w:val="28"/>
          <w:szCs w:val="28"/>
        </w:rPr>
        <w:t>агрегатора</w:t>
      </w:r>
      <w:proofErr w:type="spellEnd"/>
      <w:r w:rsidR="003E7AF5" w:rsidRPr="001F28CC">
        <w:rPr>
          <w:rFonts w:ascii="Times New Roman" w:hAnsi="Times New Roman" w:cs="Times New Roman"/>
          <w:sz w:val="28"/>
          <w:szCs w:val="28"/>
        </w:rPr>
        <w:t xml:space="preserve"> сконструирована таким образом, что </w:t>
      </w:r>
      <w:proofErr w:type="spellStart"/>
      <w:r w:rsidR="003E7AF5" w:rsidRPr="001F28CC">
        <w:rPr>
          <w:rFonts w:ascii="Times New Roman" w:hAnsi="Times New Roman" w:cs="Times New Roman"/>
          <w:sz w:val="28"/>
          <w:szCs w:val="28"/>
        </w:rPr>
        <w:t>маркетплейсы</w:t>
      </w:r>
      <w:proofErr w:type="spellEnd"/>
      <w:r w:rsidR="003E7AF5" w:rsidRPr="001F28CC">
        <w:rPr>
          <w:rFonts w:ascii="Times New Roman" w:hAnsi="Times New Roman" w:cs="Times New Roman"/>
          <w:sz w:val="28"/>
          <w:szCs w:val="28"/>
        </w:rPr>
        <w:t xml:space="preserve"> отвечают за недостоверность информации только в случае, если они вносили в нее какие-либо изменения.</w:t>
      </w:r>
    </w:p>
    <w:p w:rsidR="00AD4543" w:rsidRPr="001F28CC" w:rsidRDefault="00AD4543" w:rsidP="001F28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8CC">
        <w:rPr>
          <w:rFonts w:ascii="Times New Roman" w:hAnsi="Times New Roman" w:cs="Times New Roman"/>
          <w:sz w:val="28"/>
          <w:szCs w:val="28"/>
        </w:rPr>
        <w:t xml:space="preserve">Необходимое регулирование, не должно быть чрезмерным. </w:t>
      </w:r>
      <w:proofErr w:type="spellStart"/>
      <w:r w:rsidRPr="001F28CC">
        <w:rPr>
          <w:rFonts w:ascii="Times New Roman" w:hAnsi="Times New Roman" w:cs="Times New Roman"/>
          <w:sz w:val="28"/>
          <w:szCs w:val="28"/>
        </w:rPr>
        <w:t>Зарегулированность</w:t>
      </w:r>
      <w:proofErr w:type="spellEnd"/>
      <w:r w:rsidRPr="001F28CC">
        <w:rPr>
          <w:rFonts w:ascii="Times New Roman" w:hAnsi="Times New Roman" w:cs="Times New Roman"/>
          <w:sz w:val="28"/>
          <w:szCs w:val="28"/>
        </w:rPr>
        <w:t xml:space="preserve"> ряда отраслей говорит о том, что вмешательство государства должно быть минимально необходимым, не перегружающим и не искажающим рыночные отношения поставщика, продавца (в данном случае </w:t>
      </w:r>
      <w:proofErr w:type="spellStart"/>
      <w:r w:rsidRPr="001F28CC">
        <w:rPr>
          <w:rFonts w:ascii="Times New Roman" w:hAnsi="Times New Roman" w:cs="Times New Roman"/>
          <w:sz w:val="28"/>
          <w:szCs w:val="28"/>
        </w:rPr>
        <w:t>маркетплейса</w:t>
      </w:r>
      <w:proofErr w:type="spellEnd"/>
      <w:r w:rsidRPr="001F28CC">
        <w:rPr>
          <w:rFonts w:ascii="Times New Roman" w:hAnsi="Times New Roman" w:cs="Times New Roman"/>
          <w:sz w:val="28"/>
          <w:szCs w:val="28"/>
        </w:rPr>
        <w:t>) и</w:t>
      </w:r>
      <w:r w:rsidR="001F28CC">
        <w:rPr>
          <w:rFonts w:ascii="Times New Roman" w:hAnsi="Times New Roman" w:cs="Times New Roman"/>
          <w:sz w:val="28"/>
          <w:szCs w:val="28"/>
        </w:rPr>
        <w:t> </w:t>
      </w:r>
      <w:r w:rsidRPr="001F28CC">
        <w:rPr>
          <w:rFonts w:ascii="Times New Roman" w:hAnsi="Times New Roman" w:cs="Times New Roman"/>
          <w:sz w:val="28"/>
          <w:szCs w:val="28"/>
        </w:rPr>
        <w:t>покупателя.</w:t>
      </w:r>
    </w:p>
    <w:p w:rsidR="0003007A" w:rsidRPr="001F28CC" w:rsidRDefault="0003007A" w:rsidP="001F28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8CC">
        <w:rPr>
          <w:rFonts w:ascii="Times New Roman" w:hAnsi="Times New Roman" w:cs="Times New Roman"/>
          <w:sz w:val="28"/>
          <w:szCs w:val="28"/>
        </w:rPr>
        <w:t xml:space="preserve">Таким образом, возникает необходимость рассмотреть вопрос о проведении более подробного анализа взаимодействия </w:t>
      </w:r>
      <w:proofErr w:type="spellStart"/>
      <w:r w:rsidRPr="001F28CC">
        <w:rPr>
          <w:rFonts w:ascii="Times New Roman" w:hAnsi="Times New Roman" w:cs="Times New Roman"/>
          <w:sz w:val="28"/>
          <w:szCs w:val="28"/>
        </w:rPr>
        <w:t>маркетплейсов</w:t>
      </w:r>
      <w:proofErr w:type="spellEnd"/>
      <w:r w:rsidRPr="001F28CC">
        <w:rPr>
          <w:rFonts w:ascii="Times New Roman" w:hAnsi="Times New Roman" w:cs="Times New Roman"/>
          <w:sz w:val="28"/>
          <w:szCs w:val="28"/>
        </w:rPr>
        <w:t xml:space="preserve"> и поставщиков товара для разработки и установления базовых принципов и правил взаимодействия. Такая работа уже проводится </w:t>
      </w:r>
      <w:proofErr w:type="spellStart"/>
      <w:r w:rsidRPr="001F28CC">
        <w:rPr>
          <w:rFonts w:ascii="Times New Roman" w:hAnsi="Times New Roman" w:cs="Times New Roman"/>
          <w:sz w:val="28"/>
          <w:szCs w:val="28"/>
        </w:rPr>
        <w:t>Минпромторгом</w:t>
      </w:r>
      <w:proofErr w:type="spellEnd"/>
      <w:r w:rsidRPr="001F28CC">
        <w:rPr>
          <w:rFonts w:ascii="Times New Roman" w:hAnsi="Times New Roman" w:cs="Times New Roman"/>
          <w:sz w:val="28"/>
          <w:szCs w:val="28"/>
        </w:rPr>
        <w:t xml:space="preserve">. На основании проведенного анализа и опроса ряда организаций, работающих на </w:t>
      </w:r>
      <w:proofErr w:type="spellStart"/>
      <w:r w:rsidRPr="001F28CC">
        <w:rPr>
          <w:rFonts w:ascii="Times New Roman" w:hAnsi="Times New Roman" w:cs="Times New Roman"/>
          <w:sz w:val="28"/>
          <w:szCs w:val="28"/>
        </w:rPr>
        <w:t>маркетплейсах</w:t>
      </w:r>
      <w:proofErr w:type="spellEnd"/>
      <w:r w:rsidRPr="001F28CC">
        <w:rPr>
          <w:rFonts w:ascii="Times New Roman" w:hAnsi="Times New Roman" w:cs="Times New Roman"/>
          <w:sz w:val="28"/>
          <w:szCs w:val="28"/>
        </w:rPr>
        <w:t xml:space="preserve">, были выявлены определенные диспропорции в двухсторонних взаимоотношениях.  </w:t>
      </w:r>
    </w:p>
    <w:p w:rsidR="00C2003F" w:rsidRPr="00C2003F" w:rsidRDefault="005B5FB8" w:rsidP="001F28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8CC">
        <w:rPr>
          <w:rFonts w:ascii="Times New Roman" w:hAnsi="Times New Roman" w:cs="Times New Roman"/>
          <w:sz w:val="28"/>
          <w:szCs w:val="28"/>
        </w:rPr>
        <w:t xml:space="preserve">Совместными усилиями (поставщиков, </w:t>
      </w:r>
      <w:proofErr w:type="spellStart"/>
      <w:r w:rsidRPr="001F28CC">
        <w:rPr>
          <w:rFonts w:ascii="Times New Roman" w:hAnsi="Times New Roman" w:cs="Times New Roman"/>
          <w:sz w:val="28"/>
          <w:szCs w:val="28"/>
        </w:rPr>
        <w:t>маркетплейсов</w:t>
      </w:r>
      <w:proofErr w:type="spellEnd"/>
      <w:r w:rsidRPr="001F28CC">
        <w:rPr>
          <w:rFonts w:ascii="Times New Roman" w:hAnsi="Times New Roman" w:cs="Times New Roman"/>
          <w:sz w:val="28"/>
          <w:szCs w:val="28"/>
        </w:rPr>
        <w:t xml:space="preserve">, отраслевых ассоциаций, </w:t>
      </w:r>
      <w:proofErr w:type="spellStart"/>
      <w:r w:rsidRPr="001F28CC"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 w:rsidRPr="001F28CC">
        <w:rPr>
          <w:rFonts w:ascii="Times New Roman" w:hAnsi="Times New Roman" w:cs="Times New Roman"/>
          <w:sz w:val="28"/>
          <w:szCs w:val="28"/>
        </w:rPr>
        <w:t xml:space="preserve"> России) был разработан документ о добросовестных практиках взаимодействия между </w:t>
      </w:r>
      <w:proofErr w:type="spellStart"/>
      <w:r w:rsidRPr="001F28CC">
        <w:rPr>
          <w:rFonts w:ascii="Times New Roman" w:hAnsi="Times New Roman" w:cs="Times New Roman"/>
          <w:sz w:val="28"/>
          <w:szCs w:val="28"/>
        </w:rPr>
        <w:t>маркетплейсами</w:t>
      </w:r>
      <w:proofErr w:type="spellEnd"/>
      <w:r w:rsidRPr="001F28CC">
        <w:rPr>
          <w:rFonts w:ascii="Times New Roman" w:hAnsi="Times New Roman" w:cs="Times New Roman"/>
          <w:sz w:val="28"/>
          <w:szCs w:val="28"/>
        </w:rPr>
        <w:t xml:space="preserve"> и поставщиками товаров.</w:t>
      </w:r>
    </w:p>
    <w:sectPr w:rsidR="00C2003F" w:rsidRPr="00C2003F" w:rsidSect="001F28C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84F2B"/>
    <w:multiLevelType w:val="multilevel"/>
    <w:tmpl w:val="41E08644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3F"/>
    <w:rsid w:val="0003007A"/>
    <w:rsid w:val="0006384A"/>
    <w:rsid w:val="00097858"/>
    <w:rsid w:val="000C61AE"/>
    <w:rsid w:val="000F4CF7"/>
    <w:rsid w:val="001D114E"/>
    <w:rsid w:val="001F28CC"/>
    <w:rsid w:val="00287DD6"/>
    <w:rsid w:val="00314569"/>
    <w:rsid w:val="0034254D"/>
    <w:rsid w:val="003B76B4"/>
    <w:rsid w:val="003E7AF5"/>
    <w:rsid w:val="00413BA5"/>
    <w:rsid w:val="00504DA6"/>
    <w:rsid w:val="00546076"/>
    <w:rsid w:val="00576C87"/>
    <w:rsid w:val="005B5FB8"/>
    <w:rsid w:val="0064745D"/>
    <w:rsid w:val="00657132"/>
    <w:rsid w:val="006C1CBE"/>
    <w:rsid w:val="007351E3"/>
    <w:rsid w:val="008B4144"/>
    <w:rsid w:val="008B574A"/>
    <w:rsid w:val="009838B2"/>
    <w:rsid w:val="009D2B81"/>
    <w:rsid w:val="00A07A6D"/>
    <w:rsid w:val="00A30D9C"/>
    <w:rsid w:val="00AD4543"/>
    <w:rsid w:val="00B12A08"/>
    <w:rsid w:val="00B140D1"/>
    <w:rsid w:val="00B65324"/>
    <w:rsid w:val="00BC134C"/>
    <w:rsid w:val="00C2003F"/>
    <w:rsid w:val="00C75D60"/>
    <w:rsid w:val="00EA0EB4"/>
    <w:rsid w:val="00ED191D"/>
    <w:rsid w:val="00EF431D"/>
    <w:rsid w:val="00F17569"/>
    <w:rsid w:val="00FF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AF894-D536-48F3-BBCD-2994C8BF5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 (2)"/>
    <w:basedOn w:val="a"/>
    <w:qFormat/>
    <w:rsid w:val="00EA0EB4"/>
    <w:pPr>
      <w:widowControl w:val="0"/>
      <w:shd w:val="clear" w:color="auto" w:fill="FFFFFF"/>
      <w:spacing w:before="300" w:after="0" w:line="274" w:lineRule="exact"/>
      <w:jc w:val="both"/>
    </w:pPr>
    <w:rPr>
      <w:rFonts w:ascii="Arial" w:eastAsia="Arial" w:hAnsi="Arial" w:cs="Arial"/>
    </w:rPr>
  </w:style>
  <w:style w:type="paragraph" w:styleId="a3">
    <w:name w:val="Normal (Web)"/>
    <w:basedOn w:val="a"/>
    <w:uiPriority w:val="99"/>
    <w:semiHidden/>
    <w:unhideWhenUsed/>
    <w:rsid w:val="000300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Selivanova</dc:creator>
  <cp:keywords/>
  <dc:description/>
  <cp:lastModifiedBy>Светлана Алексеевна Малахова</cp:lastModifiedBy>
  <cp:revision>32</cp:revision>
  <dcterms:created xsi:type="dcterms:W3CDTF">2022-04-05T08:48:00Z</dcterms:created>
  <dcterms:modified xsi:type="dcterms:W3CDTF">2022-04-12T08:50:00Z</dcterms:modified>
</cp:coreProperties>
</file>