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12" w:rsidRDefault="00065F3A" w:rsidP="00065F3A">
      <w:pPr>
        <w:jc w:val="center"/>
      </w:pPr>
      <w:r>
        <w:rPr>
          <w:noProof/>
          <w:lang w:eastAsia="ru-RU"/>
        </w:rPr>
        <w:drawing>
          <wp:inline distT="0" distB="0" distL="0" distR="0" wp14:anchorId="452E0519">
            <wp:extent cx="524510" cy="5670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F3A" w:rsidRPr="00065F3A" w:rsidRDefault="00065F3A" w:rsidP="0006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</w:pPr>
      <w:r w:rsidRPr="00065F3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ОБЩЕСТВЕННЫЙ</w:t>
      </w:r>
      <w:r w:rsidRPr="00065F3A"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  <w:t xml:space="preserve"> </w:t>
      </w:r>
      <w:r w:rsidRPr="00065F3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СОВЕТ</w:t>
      </w:r>
      <w:r w:rsidRPr="00065F3A"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  <w:t xml:space="preserve"> </w:t>
      </w:r>
    </w:p>
    <w:p w:rsidR="00065F3A" w:rsidRPr="00065F3A" w:rsidRDefault="00065F3A" w:rsidP="00065F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</w:pPr>
      <w:r w:rsidRPr="00065F3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ПРИ</w:t>
      </w:r>
      <w:r w:rsidRPr="00065F3A"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  <w:t xml:space="preserve"> </w:t>
      </w:r>
      <w:r w:rsidRPr="00065F3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ФЕДЕРАЛЬНОЙ</w:t>
      </w:r>
      <w:r w:rsidRPr="00065F3A"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  <w:t xml:space="preserve"> </w:t>
      </w:r>
      <w:r w:rsidRPr="00065F3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АНТИМОНОПОЛЬНОЙ</w:t>
      </w:r>
      <w:r w:rsidRPr="00065F3A">
        <w:rPr>
          <w:rFonts w:ascii="Gautami" w:eastAsia="Times New Roman" w:hAnsi="Gautami" w:cs="Gautami"/>
          <w:b/>
          <w:color w:val="0070C0"/>
          <w:sz w:val="28"/>
          <w:szCs w:val="28"/>
          <w:lang w:eastAsia="ru-RU"/>
        </w:rPr>
        <w:t xml:space="preserve"> </w:t>
      </w:r>
      <w:r w:rsidRPr="00065F3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СЛУЖБЕ</w:t>
      </w:r>
    </w:p>
    <w:p w:rsidR="00065F3A" w:rsidRPr="00065F3A" w:rsidRDefault="00065F3A" w:rsidP="00065F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utami" w:eastAsia="Times New Roman" w:hAnsi="Gautami" w:cs="Gautami"/>
          <w:b/>
          <w:color w:val="0070C0"/>
          <w:sz w:val="4"/>
          <w:szCs w:val="4"/>
          <w:lang w:eastAsia="ru-RU"/>
        </w:rPr>
      </w:pPr>
    </w:p>
    <w:p w:rsidR="00065F3A" w:rsidRPr="00065F3A" w:rsidRDefault="00065F3A" w:rsidP="0006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065F3A"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t xml:space="preserve">Россия, 125993, г. Москва, Садовая-Кудринская, д.11, тел. </w:t>
      </w: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8-499-755-23-23, </w:t>
      </w: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e</w:t>
      </w: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-</w:t>
      </w: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mail</w:t>
      </w: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:</w:t>
      </w:r>
      <w:r w:rsidRPr="00065F3A"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t xml:space="preserve"> 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os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@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fas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gov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ru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, </w:t>
      </w:r>
    </w:p>
    <w:p w:rsidR="00065F3A" w:rsidRPr="00065F3A" w:rsidRDefault="00065F3A" w:rsidP="0006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http</w:t>
      </w:r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:// 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os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fas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gov</w:t>
      </w:r>
      <w:proofErr w:type="spellEnd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  <w:proofErr w:type="spellStart"/>
      <w:r w:rsidRPr="00065F3A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ru</w:t>
      </w:r>
      <w:proofErr w:type="spellEnd"/>
    </w:p>
    <w:p w:rsidR="00F231E3" w:rsidRDefault="00F231E3" w:rsidP="00065F3A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65F3A" w:rsidRDefault="00065F3A" w:rsidP="00F231E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065F3A" w:rsidRDefault="00065F3A" w:rsidP="00F231E3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065F3A" w:rsidRDefault="00065F3A" w:rsidP="00F231E3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заседания Общественного совета при ФАС России</w:t>
      </w:r>
    </w:p>
    <w:p w:rsidR="00065F3A" w:rsidRDefault="00065F3A" w:rsidP="00F231E3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97"/>
      </w:tblGrid>
      <w:tr w:rsidR="00065F3A" w:rsidRPr="00C64A1D" w:rsidTr="005C7551">
        <w:tc>
          <w:tcPr>
            <w:tcW w:w="4842" w:type="dxa"/>
            <w:hideMark/>
          </w:tcPr>
          <w:p w:rsidR="00065F3A" w:rsidRPr="00C64A1D" w:rsidRDefault="00065F3A" w:rsidP="00F231E3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 w:rsidRPr="00C64A1D"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065F3A" w:rsidRPr="00C64A1D" w:rsidRDefault="00065F3A" w:rsidP="00F231E3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 w:rsidRPr="00C64A1D"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4797" w:type="dxa"/>
            <w:hideMark/>
          </w:tcPr>
          <w:p w:rsidR="00065F3A" w:rsidRPr="00C64A1D" w:rsidRDefault="00065F3A" w:rsidP="00F231E3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C64A1D">
              <w:rPr>
                <w:b/>
                <w:color w:val="000000"/>
                <w:sz w:val="28"/>
                <w:szCs w:val="28"/>
                <w:lang w:val="ru-RU"/>
              </w:rPr>
              <w:t xml:space="preserve">18 марта </w:t>
            </w:r>
            <w:r w:rsidRPr="00C64A1D">
              <w:rPr>
                <w:b/>
                <w:color w:val="000000"/>
                <w:sz w:val="28"/>
                <w:szCs w:val="28"/>
              </w:rPr>
              <w:t>20</w:t>
            </w:r>
            <w:r w:rsidRPr="00C64A1D">
              <w:rPr>
                <w:b/>
                <w:color w:val="000000"/>
                <w:sz w:val="28"/>
                <w:szCs w:val="28"/>
                <w:lang w:val="ru-RU"/>
              </w:rPr>
              <w:t>22</w:t>
            </w:r>
            <w:r w:rsidRPr="00C64A1D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065F3A" w:rsidRPr="00C64A1D" w:rsidRDefault="00065F3A" w:rsidP="00F231E3">
            <w:pPr>
              <w:pStyle w:val="Textbody"/>
              <w:spacing w:after="0"/>
              <w:jc w:val="right"/>
              <w:rPr>
                <w:b/>
              </w:rPr>
            </w:pPr>
            <w:r w:rsidRPr="00C64A1D">
              <w:rPr>
                <w:b/>
                <w:color w:val="000000"/>
                <w:sz w:val="28"/>
                <w:szCs w:val="28"/>
                <w:lang w:val="ru-RU"/>
              </w:rPr>
              <w:t xml:space="preserve">10 </w:t>
            </w:r>
            <w:r w:rsidRPr="00C64A1D">
              <w:rPr>
                <w:b/>
                <w:color w:val="000000"/>
                <w:sz w:val="28"/>
                <w:szCs w:val="28"/>
              </w:rPr>
              <w:t xml:space="preserve">ч. </w:t>
            </w:r>
            <w:r w:rsidRPr="00C64A1D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C64A1D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Pr="00C64A1D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065F3A" w:rsidRDefault="00065F3A" w:rsidP="00F231E3">
      <w:pPr>
        <w:spacing w:after="0" w:line="240" w:lineRule="auto"/>
        <w:jc w:val="center"/>
      </w:pPr>
    </w:p>
    <w:p w:rsidR="00065F3A" w:rsidRPr="00065F3A" w:rsidRDefault="00065F3A" w:rsidP="00065F3A">
      <w:pPr>
        <w:pStyle w:val="Textbody"/>
        <w:numPr>
          <w:ilvl w:val="0"/>
          <w:numId w:val="1"/>
        </w:numPr>
        <w:spacing w:after="0"/>
        <w:ind w:hanging="76"/>
        <w:jc w:val="both"/>
        <w:rPr>
          <w:rFonts w:cs="Times New Roman"/>
          <w:b/>
          <w:sz w:val="28"/>
          <w:szCs w:val="28"/>
        </w:rPr>
      </w:pPr>
      <w:r w:rsidRPr="00065F3A">
        <w:rPr>
          <w:rFonts w:cs="Times New Roman"/>
          <w:b/>
          <w:sz w:val="28"/>
          <w:szCs w:val="28"/>
          <w:lang w:val="ru-RU"/>
        </w:rPr>
        <w:t>О новых задачах в повестке ФАС России.</w:t>
      </w:r>
    </w:p>
    <w:p w:rsidR="00065F3A" w:rsidRPr="00065F3A" w:rsidRDefault="00065F3A" w:rsidP="00065F3A">
      <w:pPr>
        <w:pStyle w:val="Textbody"/>
        <w:spacing w:after="0"/>
        <w:jc w:val="both"/>
        <w:rPr>
          <w:rFonts w:cs="Times New Roman"/>
          <w:i/>
          <w:sz w:val="28"/>
          <w:szCs w:val="28"/>
        </w:rPr>
      </w:pPr>
      <w:proofErr w:type="spellStart"/>
      <w:proofErr w:type="gramStart"/>
      <w:r w:rsidRPr="00065F3A">
        <w:rPr>
          <w:rFonts w:cs="Times New Roman"/>
          <w:b/>
          <w:i/>
          <w:sz w:val="28"/>
          <w:szCs w:val="28"/>
        </w:rPr>
        <w:t>от</w:t>
      </w:r>
      <w:proofErr w:type="spellEnd"/>
      <w:proofErr w:type="gramEnd"/>
      <w:r w:rsidRPr="00065F3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5F3A">
        <w:rPr>
          <w:rFonts w:cs="Times New Roman"/>
          <w:b/>
          <w:i/>
          <w:sz w:val="28"/>
          <w:szCs w:val="28"/>
        </w:rPr>
        <w:t>Общественного</w:t>
      </w:r>
      <w:proofErr w:type="spellEnd"/>
      <w:r w:rsidRPr="00065F3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5F3A">
        <w:rPr>
          <w:rFonts w:cs="Times New Roman"/>
          <w:b/>
          <w:i/>
          <w:sz w:val="28"/>
          <w:szCs w:val="28"/>
        </w:rPr>
        <w:t>совета</w:t>
      </w:r>
      <w:proofErr w:type="spellEnd"/>
      <w:r w:rsidRPr="00065F3A">
        <w:rPr>
          <w:rFonts w:cs="Times New Roman"/>
          <w:i/>
          <w:sz w:val="28"/>
          <w:szCs w:val="28"/>
        </w:rPr>
        <w:t xml:space="preserve">: </w:t>
      </w:r>
      <w:proofErr w:type="spellStart"/>
      <w:r w:rsidRPr="00065F3A">
        <w:rPr>
          <w:rFonts w:cs="Times New Roman"/>
          <w:i/>
          <w:sz w:val="28"/>
          <w:szCs w:val="28"/>
        </w:rPr>
        <w:t>Татьяна</w:t>
      </w:r>
      <w:proofErr w:type="spellEnd"/>
      <w:r w:rsidRPr="00065F3A">
        <w:rPr>
          <w:rFonts w:cs="Times New Roman"/>
          <w:i/>
          <w:sz w:val="28"/>
          <w:szCs w:val="28"/>
        </w:rPr>
        <w:t xml:space="preserve"> Алексеевна </w:t>
      </w:r>
      <w:proofErr w:type="spellStart"/>
      <w:r w:rsidRPr="00065F3A">
        <w:rPr>
          <w:rFonts w:cs="Times New Roman"/>
          <w:i/>
          <w:sz w:val="28"/>
          <w:szCs w:val="28"/>
        </w:rPr>
        <w:t>Каменская</w:t>
      </w:r>
      <w:proofErr w:type="spellEnd"/>
    </w:p>
    <w:p w:rsidR="00065F3A" w:rsidRPr="00065F3A" w:rsidRDefault="00065F3A" w:rsidP="00065F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65F3A" w:rsidRPr="00065F3A" w:rsidRDefault="00065F3A" w:rsidP="00F231E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F3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ответственность за правонарушения, посягающие на конкуренцию: анализ изменений.</w:t>
      </w:r>
    </w:p>
    <w:p w:rsidR="00065F3A" w:rsidRPr="00065F3A" w:rsidRDefault="00065F3A" w:rsidP="00065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от Общественного совета</w:t>
      </w:r>
      <w:r w:rsidRPr="00065F3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ja-JP" w:bidi="fa-IR"/>
        </w:rPr>
        <w:t>: Татьяна Алексеевна Каменская;</w:t>
      </w:r>
    </w:p>
    <w:p w:rsidR="00065F3A" w:rsidRDefault="00065F3A" w:rsidP="00065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  <w:t>от ФАС России</w:t>
      </w: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: Марьяна Игоревна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Матяшевская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и.о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. начальника Правового управления.</w:t>
      </w:r>
    </w:p>
    <w:p w:rsidR="00065F3A" w:rsidRDefault="00065F3A" w:rsidP="00065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</w:p>
    <w:p w:rsidR="00065F3A" w:rsidRDefault="00065F3A" w:rsidP="00F231E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Аспекты применения запрета на заключение антикартельных соглашений в правоприменительной практике: новые методы выявления и</w:t>
      </w:r>
      <w:r w:rsidR="00F231E3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 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доказывания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антиконкурентных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 соглашений в условиях цифровой экономики; как читать «картельные» пункты Постановления Пленума ВС РФ от 04.03.2021; создание совместного предприятия для участия в конкурсе как повод для обвинений в заключении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антиконкурентного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 соглашения; «семейные» картели.</w:t>
      </w:r>
    </w:p>
    <w:p w:rsidR="00065F3A" w:rsidRPr="00065F3A" w:rsidRDefault="00065F3A" w:rsidP="00065F3A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  <w:t xml:space="preserve">от Общественного совета: </w:t>
      </w: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Татьяна Алексеевна Каменская;</w:t>
      </w:r>
      <w:r w:rsidRPr="00065F3A"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  <w:t xml:space="preserve">                                           </w:t>
      </w:r>
    </w:p>
    <w:p w:rsidR="00065F3A" w:rsidRPr="00065F3A" w:rsidRDefault="00065F3A" w:rsidP="00065F3A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  <w:t xml:space="preserve">от ФАС России: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Батанова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 Клара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Хабибуловна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, заместитель начальника Управления по борьбе с картелями;</w:t>
      </w:r>
    </w:p>
    <w:p w:rsidR="00065F3A" w:rsidRDefault="00065F3A" w:rsidP="00065F3A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Марьяна Игоревна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Матяшевская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и.о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. начальника Правового управления.</w:t>
      </w:r>
    </w:p>
    <w:p w:rsidR="00065F3A" w:rsidRDefault="00065F3A" w:rsidP="00065F3A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</w:p>
    <w:p w:rsidR="00065F3A" w:rsidRPr="00F231E3" w:rsidRDefault="00065F3A" w:rsidP="00F231E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1E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  <w:t>В</w:t>
      </w:r>
      <w:r w:rsidRPr="00F231E3">
        <w:rPr>
          <w:rFonts w:ascii="Times New Roman" w:eastAsia="Times New Roman" w:hAnsi="Times New Roman" w:cs="Times New Roman"/>
          <w:b/>
          <w:sz w:val="28"/>
          <w:szCs w:val="28"/>
        </w:rPr>
        <w:t>едомственная программа профилактики нарушений обязательных требований законодательства Российской Федерации, контроль за соблюдением которых осуществляет ФАС России, утвержденная приказом ФАС России от 17.12.2021 № 1460/21.</w:t>
      </w:r>
    </w:p>
    <w:p w:rsidR="00065F3A" w:rsidRPr="00065F3A" w:rsidRDefault="00065F3A" w:rsidP="00065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  <w:t xml:space="preserve">от ФАС России: </w:t>
      </w: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Марьяна Игоревна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Матяшевская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и.о</w:t>
      </w:r>
      <w:proofErr w:type="spellEnd"/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. начальника Правового управления;</w:t>
      </w:r>
    </w:p>
    <w:p w:rsidR="00065F3A" w:rsidRPr="00065F3A" w:rsidRDefault="00065F3A" w:rsidP="00065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Татьяна Евгеньевна Никитина, начальник Управления контроля рекламы </w:t>
      </w:r>
      <w:r w:rsidRPr="00065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недобросовестной</w:t>
      </w: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 xml:space="preserve"> конкуренции.</w:t>
      </w:r>
    </w:p>
    <w:p w:rsidR="00065F3A" w:rsidRPr="00065F3A" w:rsidRDefault="00065F3A" w:rsidP="00F231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065F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 w:rsidRPr="00065F3A">
        <w:rPr>
          <w:rFonts w:ascii="Times New Roman" w:eastAsia="Times New Roman" w:hAnsi="Times New Roman" w:cs="Tahoma"/>
          <w:b/>
          <w:i/>
          <w:kern w:val="3"/>
          <w:sz w:val="28"/>
          <w:szCs w:val="28"/>
          <w:lang w:eastAsia="ja-JP" w:bidi="fa-IR"/>
        </w:rPr>
        <w:t xml:space="preserve">Общественного совета: </w:t>
      </w:r>
      <w:r w:rsidRPr="00065F3A">
        <w:rPr>
          <w:rFonts w:ascii="Times New Roman" w:eastAsia="Times New Roman" w:hAnsi="Times New Roman" w:cs="Tahoma"/>
          <w:i/>
          <w:kern w:val="3"/>
          <w:sz w:val="28"/>
          <w:szCs w:val="28"/>
          <w:lang w:eastAsia="ja-JP" w:bidi="fa-IR"/>
        </w:rPr>
        <w:t>члены общественного совета.</w:t>
      </w:r>
      <w:bookmarkStart w:id="0" w:name="_GoBack"/>
      <w:bookmarkEnd w:id="0"/>
    </w:p>
    <w:p w:rsidR="00065F3A" w:rsidRPr="00065F3A" w:rsidRDefault="00065F3A" w:rsidP="00065F3A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065F3A" w:rsidRPr="00065F3A" w:rsidRDefault="00065F3A" w:rsidP="00065F3A">
      <w:pPr>
        <w:jc w:val="both"/>
      </w:pPr>
    </w:p>
    <w:sectPr w:rsidR="00065F3A" w:rsidRPr="00065F3A" w:rsidSect="00065F3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AB5"/>
    <w:multiLevelType w:val="hybridMultilevel"/>
    <w:tmpl w:val="93F00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18E2"/>
    <w:multiLevelType w:val="hybridMultilevel"/>
    <w:tmpl w:val="93F00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3FBE"/>
    <w:multiLevelType w:val="hybridMultilevel"/>
    <w:tmpl w:val="93F00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5"/>
    <w:rsid w:val="00065F3A"/>
    <w:rsid w:val="006A467B"/>
    <w:rsid w:val="00937A65"/>
    <w:rsid w:val="00EC6977"/>
    <w:rsid w:val="00F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49D58D-07E9-406C-B11C-02526CE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5F3A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65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Малахова</dc:creator>
  <cp:keywords/>
  <dc:description/>
  <cp:lastModifiedBy>Светлана Алексеевна Малахова</cp:lastModifiedBy>
  <cp:revision>2</cp:revision>
  <cp:lastPrinted>2022-03-17T07:18:00Z</cp:lastPrinted>
  <dcterms:created xsi:type="dcterms:W3CDTF">2022-03-17T07:19:00Z</dcterms:created>
  <dcterms:modified xsi:type="dcterms:W3CDTF">2022-03-17T07:19:00Z</dcterms:modified>
</cp:coreProperties>
</file>